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2868" w:rsidRDefault="00E12868">
      <w:pPr>
        <w:spacing w:after="0" w:line="240" w:lineRule="auto"/>
        <w:rPr>
          <w:b/>
          <w:bCs/>
          <w:sz w:val="32"/>
          <w:szCs w:val="32"/>
        </w:rPr>
      </w:pPr>
    </w:p>
    <w:p w:rsidR="00E12868" w:rsidRDefault="00CD17D6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ALTAGAMMA DIGITAL AWARDS 2020: </w:t>
      </w:r>
    </w:p>
    <w:p w:rsidR="00E12868" w:rsidRDefault="00CD17D6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GUCCI, BURBERRY, PRADA, DIOR </w:t>
      </w:r>
      <w:r>
        <w:rPr>
          <w:b/>
          <w:bCs/>
          <w:sz w:val="32"/>
          <w:szCs w:val="32"/>
          <w:lang w:val="en-US"/>
        </w:rPr>
        <w:t>AND</w:t>
      </w:r>
      <w:r>
        <w:rPr>
          <w:b/>
          <w:bCs/>
          <w:sz w:val="32"/>
          <w:szCs w:val="32"/>
        </w:rPr>
        <w:t xml:space="preserve"> MONCLER</w:t>
      </w:r>
      <w:r>
        <w:rPr>
          <w:b/>
          <w:bCs/>
          <w:sz w:val="32"/>
          <w:szCs w:val="32"/>
          <w:lang w:val="en-US"/>
        </w:rPr>
        <w:t xml:space="preserve"> ARE WINNERS</w:t>
      </w:r>
    </w:p>
    <w:p w:rsidR="00E12868" w:rsidRDefault="00CD17D6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  <w:lang w:val="en-US"/>
        </w:rPr>
        <w:t>Fourth edition of the awards founded by</w:t>
      </w:r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Altagamma</w:t>
      </w:r>
      <w:proofErr w:type="spellEnd"/>
      <w:r>
        <w:rPr>
          <w:b/>
          <w:bCs/>
          <w:i/>
          <w:iCs/>
          <w:sz w:val="24"/>
          <w:szCs w:val="24"/>
        </w:rPr>
        <w:t xml:space="preserve"> in collabora</w:t>
      </w:r>
      <w:proofErr w:type="spellStart"/>
      <w:r>
        <w:rPr>
          <w:b/>
          <w:bCs/>
          <w:i/>
          <w:iCs/>
          <w:sz w:val="24"/>
          <w:szCs w:val="24"/>
          <w:lang w:val="en-US"/>
        </w:rPr>
        <w:t>tion</w:t>
      </w:r>
      <w:proofErr w:type="spellEnd"/>
      <w:r>
        <w:rPr>
          <w:b/>
          <w:bCs/>
          <w:i/>
          <w:iCs/>
          <w:sz w:val="24"/>
          <w:szCs w:val="24"/>
          <w:lang w:val="en-US"/>
        </w:rPr>
        <w:t xml:space="preserve"> with</w:t>
      </w:r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Contactlab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</w:p>
    <w:p w:rsidR="00E12868" w:rsidRDefault="00E12868">
      <w:pPr>
        <w:jc w:val="both"/>
        <w:rPr>
          <w:i/>
          <w:iCs/>
          <w:sz w:val="24"/>
          <w:szCs w:val="24"/>
        </w:rPr>
      </w:pPr>
    </w:p>
    <w:p w:rsidR="00E12868" w:rsidRDefault="00CD17D6">
      <w:pPr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Milan, 4 </w:t>
      </w:r>
      <w:r>
        <w:rPr>
          <w:i/>
          <w:iCs/>
          <w:sz w:val="24"/>
          <w:szCs w:val="24"/>
          <w:lang w:val="en-US"/>
        </w:rPr>
        <w:t>December</w:t>
      </w:r>
      <w:r>
        <w:rPr>
          <w:i/>
          <w:iCs/>
          <w:sz w:val="24"/>
          <w:szCs w:val="24"/>
        </w:rPr>
        <w:t xml:space="preserve"> 2020</w:t>
      </w:r>
      <w:r>
        <w:rPr>
          <w:sz w:val="24"/>
          <w:szCs w:val="24"/>
        </w:rPr>
        <w:t xml:space="preserve"> – </w:t>
      </w:r>
      <w:r>
        <w:rPr>
          <w:sz w:val="24"/>
          <w:szCs w:val="24"/>
          <w:lang w:val="en-US"/>
        </w:rPr>
        <w:t xml:space="preserve">This morning saw the announcement of the winners of the fourth edition of </w:t>
      </w:r>
      <w:proofErr w:type="spellStart"/>
      <w:r>
        <w:rPr>
          <w:sz w:val="24"/>
          <w:szCs w:val="24"/>
        </w:rPr>
        <w:t>Altagamma</w:t>
      </w:r>
      <w:proofErr w:type="spellEnd"/>
      <w:r>
        <w:rPr>
          <w:sz w:val="24"/>
          <w:szCs w:val="24"/>
        </w:rPr>
        <w:t xml:space="preserve"> Digital Awards, </w:t>
      </w:r>
      <w:r>
        <w:rPr>
          <w:sz w:val="24"/>
          <w:szCs w:val="24"/>
          <w:lang w:val="en-US"/>
        </w:rPr>
        <w:t xml:space="preserve">accolades given to </w:t>
      </w:r>
      <w:r>
        <w:rPr>
          <w:sz w:val="24"/>
          <w:szCs w:val="24"/>
        </w:rPr>
        <w:t xml:space="preserve">Personal </w:t>
      </w:r>
      <w:proofErr w:type="spellStart"/>
      <w:r>
        <w:rPr>
          <w:sz w:val="24"/>
          <w:szCs w:val="24"/>
        </w:rPr>
        <w:t>Luxury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brands that stand out </w:t>
      </w:r>
      <w:proofErr w:type="gramStart"/>
      <w:r>
        <w:rPr>
          <w:sz w:val="24"/>
          <w:szCs w:val="24"/>
          <w:lang w:val="en-US"/>
        </w:rPr>
        <w:t>for  their</w:t>
      </w:r>
      <w:proofErr w:type="gramEnd"/>
      <w:r>
        <w:rPr>
          <w:sz w:val="24"/>
          <w:szCs w:val="24"/>
          <w:lang w:val="en-US"/>
        </w:rPr>
        <w:t xml:space="preserve"> digital leadership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The</w:t>
      </w:r>
      <w:r>
        <w:rPr>
          <w:sz w:val="24"/>
          <w:szCs w:val="24"/>
        </w:rPr>
        <w:t xml:space="preserve"> 2020 </w:t>
      </w:r>
      <w:r>
        <w:rPr>
          <w:sz w:val="24"/>
          <w:szCs w:val="24"/>
          <w:lang w:val="en-US"/>
        </w:rPr>
        <w:t xml:space="preserve">edition was </w:t>
      </w:r>
      <w:proofErr w:type="spellStart"/>
      <w:r>
        <w:rPr>
          <w:sz w:val="24"/>
          <w:szCs w:val="24"/>
          <w:lang w:val="en-US"/>
        </w:rPr>
        <w:t>organised</w:t>
      </w:r>
      <w:proofErr w:type="spellEnd"/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in partnership </w:t>
      </w:r>
      <w:r>
        <w:rPr>
          <w:sz w:val="24"/>
          <w:szCs w:val="24"/>
          <w:lang w:val="en-US"/>
        </w:rPr>
        <w:t>with the National Chamber of Italian Fashion</w:t>
      </w:r>
      <w:r>
        <w:rPr>
          <w:sz w:val="24"/>
          <w:szCs w:val="24"/>
        </w:rPr>
        <w:t>.</w:t>
      </w:r>
    </w:p>
    <w:p w:rsidR="00E12868" w:rsidRDefault="00CD17D6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The winners of this edition are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Gucci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Burberry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Prada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 xml:space="preserve">Dior </w:t>
      </w:r>
      <w:r>
        <w:rPr>
          <w:sz w:val="24"/>
          <w:szCs w:val="24"/>
          <w:lang w:val="en-US"/>
        </w:rPr>
        <w:t>and</w:t>
      </w:r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Moncler</w:t>
      </w:r>
      <w:proofErr w:type="spellEnd"/>
      <w:r>
        <w:rPr>
          <w:sz w:val="24"/>
          <w:szCs w:val="24"/>
        </w:rPr>
        <w:t>.</w:t>
      </w:r>
    </w:p>
    <w:p w:rsidR="00E12868" w:rsidRDefault="00CD17D6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The prizes are awarded on the basis of data collected and </w:t>
      </w:r>
      <w:proofErr w:type="spellStart"/>
      <w:r>
        <w:rPr>
          <w:sz w:val="24"/>
          <w:szCs w:val="24"/>
          <w:lang w:val="en-US"/>
        </w:rPr>
        <w:t>analysed</w:t>
      </w:r>
      <w:proofErr w:type="spellEnd"/>
      <w:r>
        <w:rPr>
          <w:sz w:val="24"/>
          <w:szCs w:val="24"/>
          <w:lang w:val="en-US"/>
        </w:rPr>
        <w:t xml:space="preserve"> in the </w:t>
      </w:r>
      <w:r>
        <w:rPr>
          <w:b/>
          <w:bCs/>
          <w:sz w:val="24"/>
          <w:szCs w:val="24"/>
          <w:lang w:val="en-US"/>
        </w:rPr>
        <w:t>2020 edition of the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Digital Competitive </w:t>
      </w:r>
      <w:proofErr w:type="spellStart"/>
      <w:r>
        <w:rPr>
          <w:b/>
          <w:bCs/>
          <w:sz w:val="24"/>
          <w:szCs w:val="24"/>
        </w:rPr>
        <w:t>Map</w:t>
      </w:r>
      <w:proofErr w:type="spellEnd"/>
      <w:r>
        <w:rPr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a proven tool for evaluating the digital positioning of luxury brands developed by </w:t>
      </w:r>
      <w:proofErr w:type="spellStart"/>
      <w:r>
        <w:rPr>
          <w:b/>
          <w:bCs/>
          <w:sz w:val="24"/>
          <w:szCs w:val="24"/>
        </w:rPr>
        <w:t>Contactlab</w:t>
      </w:r>
      <w:proofErr w:type="spellEnd"/>
      <w:r>
        <w:rPr>
          <w:sz w:val="24"/>
          <w:szCs w:val="24"/>
          <w:lang w:val="en-US"/>
        </w:rPr>
        <w:t>, which this year measured the performance of 44 brands based on 271 parameters.</w:t>
      </w:r>
    </w:p>
    <w:p w:rsidR="00E12868" w:rsidRDefault="00CD17D6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The prizes fall into two categories</w:t>
      </w:r>
      <w:r>
        <w:rPr>
          <w:sz w:val="24"/>
          <w:szCs w:val="24"/>
        </w:rPr>
        <w:t xml:space="preserve">: </w:t>
      </w:r>
      <w:r>
        <w:rPr>
          <w:b/>
          <w:bCs/>
          <w:i/>
          <w:iCs/>
          <w:sz w:val="24"/>
          <w:szCs w:val="24"/>
          <w:lang w:val="en-US"/>
        </w:rPr>
        <w:t>Best Digital Offer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and</w:t>
      </w:r>
      <w:r>
        <w:rPr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  <w:lang w:val="en-US"/>
        </w:rPr>
        <w:t>Best Customer Relations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with awards in each for the</w:t>
      </w:r>
      <w:r>
        <w:rPr>
          <w:sz w:val="24"/>
          <w:szCs w:val="24"/>
        </w:rPr>
        <w:t xml:space="preserve"> Best in Class</w:t>
      </w:r>
      <w:r>
        <w:rPr>
          <w:sz w:val="24"/>
          <w:szCs w:val="24"/>
          <w:lang w:val="en-US"/>
        </w:rPr>
        <w:t xml:space="preserve"> and</w:t>
      </w:r>
      <w:r>
        <w:rPr>
          <w:sz w:val="24"/>
          <w:szCs w:val="24"/>
        </w:rPr>
        <w:t xml:space="preserve"> Best </w:t>
      </w:r>
      <w:proofErr w:type="spellStart"/>
      <w:r>
        <w:rPr>
          <w:sz w:val="24"/>
          <w:szCs w:val="24"/>
        </w:rPr>
        <w:t>Improver</w:t>
      </w:r>
      <w:proofErr w:type="spellEnd"/>
      <w:r>
        <w:rPr>
          <w:sz w:val="24"/>
          <w:szCs w:val="24"/>
        </w:rPr>
        <w:t>, p</w:t>
      </w:r>
      <w:proofErr w:type="spellStart"/>
      <w:r>
        <w:rPr>
          <w:sz w:val="24"/>
          <w:szCs w:val="24"/>
          <w:lang w:val="en-US"/>
        </w:rPr>
        <w:t>lus</w:t>
      </w:r>
      <w:proofErr w:type="spellEnd"/>
      <w:r>
        <w:rPr>
          <w:sz w:val="24"/>
          <w:szCs w:val="24"/>
          <w:lang w:val="en-US"/>
        </w:rPr>
        <w:t xml:space="preserve"> a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Special Award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for the most outstanding performance in the past three editions.</w:t>
      </w:r>
    </w:p>
    <w:p w:rsidR="00E12868" w:rsidRDefault="00CD17D6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The</w:t>
      </w:r>
      <w:r>
        <w:rPr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Best in Class</w:t>
      </w:r>
      <w:proofErr w:type="gramEnd"/>
      <w:r>
        <w:rPr>
          <w:b/>
          <w:bCs/>
          <w:sz w:val="24"/>
          <w:szCs w:val="24"/>
        </w:rPr>
        <w:t xml:space="preserve"> 2020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prize</w:t>
      </w:r>
      <w:r w:rsidR="00753A5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winners are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Burberry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best digital offer</w:t>
      </w:r>
      <w:r>
        <w:rPr>
          <w:sz w:val="24"/>
          <w:szCs w:val="24"/>
        </w:rPr>
        <w:t xml:space="preserve">) </w:t>
      </w:r>
      <w:r>
        <w:rPr>
          <w:sz w:val="24"/>
          <w:szCs w:val="24"/>
          <w:lang w:val="en-US"/>
        </w:rPr>
        <w:t>and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Gucci </w:t>
      </w: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best customer relations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lang w:val="en-US"/>
        </w:rPr>
        <w:t>the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Best </w:t>
      </w:r>
      <w:r>
        <w:rPr>
          <w:b/>
          <w:bCs/>
          <w:sz w:val="24"/>
          <w:szCs w:val="24"/>
          <w:lang w:val="en-US"/>
        </w:rPr>
        <w:t>I</w:t>
      </w:r>
      <w:proofErr w:type="spellStart"/>
      <w:r>
        <w:rPr>
          <w:b/>
          <w:bCs/>
          <w:sz w:val="24"/>
          <w:szCs w:val="24"/>
        </w:rPr>
        <w:t>mprover</w:t>
      </w:r>
      <w:proofErr w:type="spellEnd"/>
      <w:r>
        <w:rPr>
          <w:b/>
          <w:bCs/>
          <w:sz w:val="24"/>
          <w:szCs w:val="24"/>
        </w:rPr>
        <w:t xml:space="preserve"> 2018-2020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goes to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Prada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best digital offer</w:t>
      </w:r>
      <w:r>
        <w:rPr>
          <w:sz w:val="24"/>
          <w:szCs w:val="24"/>
        </w:rPr>
        <w:t xml:space="preserve">) </w:t>
      </w:r>
      <w:r>
        <w:rPr>
          <w:sz w:val="24"/>
          <w:szCs w:val="24"/>
          <w:lang w:val="en-US"/>
        </w:rPr>
        <w:t xml:space="preserve">and jointly to </w:t>
      </w:r>
      <w:r>
        <w:rPr>
          <w:b/>
          <w:bCs/>
          <w:sz w:val="24"/>
          <w:szCs w:val="24"/>
        </w:rPr>
        <w:t>Dior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and</w:t>
      </w:r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Moncler</w:t>
      </w:r>
      <w:proofErr w:type="spellEnd"/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best customer relations</w:t>
      </w:r>
      <w:r>
        <w:rPr>
          <w:sz w:val="24"/>
          <w:szCs w:val="24"/>
        </w:rPr>
        <w:t xml:space="preserve">) </w:t>
      </w:r>
      <w:r>
        <w:rPr>
          <w:sz w:val="24"/>
          <w:szCs w:val="24"/>
          <w:lang w:val="en-US"/>
        </w:rPr>
        <w:t>for their progress in the area over the past two years.</w:t>
      </w:r>
    </w:p>
    <w:p w:rsidR="00E12868" w:rsidRDefault="00CD17D6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Gucci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was also given a </w:t>
      </w:r>
      <w:r>
        <w:rPr>
          <w:b/>
          <w:bCs/>
          <w:sz w:val="24"/>
          <w:szCs w:val="24"/>
        </w:rPr>
        <w:t>Special Award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for being </w:t>
      </w:r>
      <w:r>
        <w:rPr>
          <w:b/>
          <w:bCs/>
          <w:sz w:val="24"/>
          <w:szCs w:val="24"/>
          <w:lang w:val="en-US"/>
        </w:rPr>
        <w:t>top in digital excellence for the past three years</w:t>
      </w:r>
      <w:r>
        <w:rPr>
          <w:sz w:val="24"/>
          <w:szCs w:val="24"/>
          <w:lang w:val="en-US"/>
        </w:rPr>
        <w:t>.</w:t>
      </w:r>
    </w:p>
    <w:p w:rsidR="00E12868" w:rsidRDefault="00CD17D6" w:rsidP="006D5D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ppleSystemUIFont" w:hAnsi="AppleSystemUIFont" w:cs="AppleSystemUIFont"/>
          <w:i/>
          <w:iCs/>
          <w:color w:val="auto"/>
          <w:sz w:val="24"/>
          <w:szCs w:val="24"/>
        </w:rPr>
      </w:pPr>
      <w:r>
        <w:rPr>
          <w:sz w:val="24"/>
          <w:szCs w:val="24"/>
          <w:lang w:val="en-US"/>
        </w:rPr>
        <w:t>In the words of</w:t>
      </w:r>
      <w:r w:rsidR="006D5D31">
        <w:rPr>
          <w:b/>
          <w:bCs/>
          <w:sz w:val="24"/>
          <w:szCs w:val="24"/>
        </w:rPr>
        <w:t xml:space="preserve"> Stefania Lazzaroni, General Manager of </w:t>
      </w:r>
      <w:proofErr w:type="spellStart"/>
      <w:r>
        <w:rPr>
          <w:b/>
          <w:bCs/>
          <w:sz w:val="24"/>
          <w:szCs w:val="24"/>
        </w:rPr>
        <w:t>Altagamma</w:t>
      </w:r>
      <w:proofErr w:type="spellEnd"/>
      <w:r>
        <w:rPr>
          <w:sz w:val="24"/>
          <w:szCs w:val="24"/>
        </w:rPr>
        <w:t>: </w:t>
      </w:r>
      <w:r>
        <w:rPr>
          <w:i/>
          <w:iCs/>
          <w:sz w:val="24"/>
          <w:szCs w:val="24"/>
        </w:rPr>
        <w:t>“</w:t>
      </w:r>
      <w:r>
        <w:rPr>
          <w:i/>
          <w:iCs/>
          <w:sz w:val="24"/>
          <w:szCs w:val="24"/>
          <w:lang w:val="en-US"/>
        </w:rPr>
        <w:t xml:space="preserve">The </w:t>
      </w:r>
      <w:r>
        <w:rPr>
          <w:i/>
          <w:iCs/>
          <w:sz w:val="24"/>
          <w:szCs w:val="24"/>
        </w:rPr>
        <w:t>pandemi</w:t>
      </w:r>
      <w:r>
        <w:rPr>
          <w:i/>
          <w:iCs/>
          <w:sz w:val="24"/>
          <w:szCs w:val="24"/>
          <w:lang w:val="en-US"/>
        </w:rPr>
        <w:t xml:space="preserve">c has led to an acceleration of online sales of personal luxury goods, which have grown by </w:t>
      </w:r>
      <w:r>
        <w:rPr>
          <w:i/>
          <w:iCs/>
          <w:sz w:val="24"/>
          <w:szCs w:val="24"/>
        </w:rPr>
        <w:t>12% </w:t>
      </w:r>
      <w:r>
        <w:rPr>
          <w:i/>
          <w:iCs/>
          <w:sz w:val="24"/>
          <w:szCs w:val="24"/>
          <w:lang w:val="en-US"/>
        </w:rPr>
        <w:t>to</w:t>
      </w:r>
      <w:r>
        <w:rPr>
          <w:i/>
          <w:iCs/>
          <w:sz w:val="24"/>
          <w:szCs w:val="24"/>
        </w:rPr>
        <w:t xml:space="preserve"> 23% </w:t>
      </w:r>
      <w:r>
        <w:rPr>
          <w:i/>
          <w:iCs/>
          <w:sz w:val="24"/>
          <w:szCs w:val="24"/>
          <w:lang w:val="en-US"/>
        </w:rPr>
        <w:t xml:space="preserve">of total sales in 2020; </w:t>
      </w:r>
      <w:r w:rsidR="006D5D31">
        <w:rPr>
          <w:i/>
          <w:iCs/>
          <w:sz w:val="24"/>
          <w:szCs w:val="24"/>
          <w:lang w:val="en-US"/>
        </w:rPr>
        <w:t xml:space="preserve">Digital is turning </w:t>
      </w:r>
      <w:r>
        <w:rPr>
          <w:i/>
          <w:iCs/>
          <w:sz w:val="24"/>
          <w:szCs w:val="24"/>
          <w:lang w:val="en-US"/>
        </w:rPr>
        <w:t xml:space="preserve">from a channel for sales and communication into an environment in which today’s - younger - consumers </w:t>
      </w:r>
      <w:r w:rsidR="006D5D31">
        <w:rPr>
          <w:i/>
          <w:iCs/>
          <w:sz w:val="24"/>
          <w:szCs w:val="24"/>
          <w:lang w:val="en-US"/>
        </w:rPr>
        <w:t xml:space="preserve">can live an immersive experience with </w:t>
      </w:r>
      <w:r>
        <w:rPr>
          <w:i/>
          <w:iCs/>
          <w:sz w:val="24"/>
          <w:szCs w:val="24"/>
          <w:lang w:val="en-US"/>
        </w:rPr>
        <w:t xml:space="preserve">the brand. </w:t>
      </w:r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With the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Altagamma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Digital Awards,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created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with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Contactlab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,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we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intend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to monitor the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evolution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of the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digital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ecosystem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of Personal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Luxury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Goods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on the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basis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of a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very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broad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set of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parameters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that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offers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an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opportunity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for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comparison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and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analysis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on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which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are the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most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useful</w:t>
      </w:r>
      <w:proofErr w:type="spellEnd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and </w:t>
      </w:r>
      <w:proofErr w:type="spellStart"/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effective</w:t>
      </w:r>
      <w:proofErr w:type="spellEnd"/>
      <w:r w:rsid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</w:t>
      </w:r>
      <w:proofErr w:type="spellStart"/>
      <w:r w:rsid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tools</w:t>
      </w:r>
      <w:proofErr w:type="spellEnd"/>
      <w:r w:rsid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to </w:t>
      </w:r>
      <w:proofErr w:type="spellStart"/>
      <w:r w:rsid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manage</w:t>
      </w:r>
      <w:proofErr w:type="spellEnd"/>
      <w:r w:rsid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 </w:t>
      </w:r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social </w:t>
      </w:r>
      <w:r w:rsid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media </w:t>
      </w:r>
      <w:r w:rsidR="006D5D31" w:rsidRP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 xml:space="preserve">and online </w:t>
      </w:r>
      <w:proofErr w:type="spellStart"/>
      <w:r w:rsid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activity</w:t>
      </w:r>
      <w:proofErr w:type="spellEnd"/>
      <w:r w:rsidR="006D5D31">
        <w:rPr>
          <w:rFonts w:ascii="AppleSystemUIFont" w:hAnsi="AppleSystemUIFont" w:cs="AppleSystemUIFont"/>
          <w:i/>
          <w:iCs/>
          <w:color w:val="auto"/>
          <w:sz w:val="24"/>
          <w:szCs w:val="24"/>
        </w:rPr>
        <w:t>”</w:t>
      </w:r>
    </w:p>
    <w:p w:rsidR="006D5D31" w:rsidRDefault="006D5D31" w:rsidP="006D5D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ppleSystemUIFontItalic" w:hAnsi="AppleSystemUIFontItalic" w:cs="AppleSystemUIFontItalic"/>
          <w:i/>
          <w:iCs/>
          <w:color w:val="auto"/>
          <w:sz w:val="24"/>
          <w:szCs w:val="24"/>
        </w:rPr>
      </w:pPr>
    </w:p>
    <w:p w:rsidR="006D5D31" w:rsidRDefault="006D5D31" w:rsidP="006D5D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ppleSystemUIFont" w:hAnsi="AppleSystemUIFont" w:cs="AppleSystemUIFont"/>
          <w:color w:val="auto"/>
          <w:sz w:val="24"/>
          <w:szCs w:val="24"/>
        </w:rPr>
      </w:pPr>
      <w:r>
        <w:rPr>
          <w:rFonts w:ascii="AppleSystemUIFont" w:hAnsi="AppleSystemUIFont" w:cs="AppleSystemUIFont"/>
          <w:color w:val="auto"/>
          <w:sz w:val="24"/>
          <w:szCs w:val="24"/>
        </w:rPr>
        <w:t>The "</w:t>
      </w:r>
      <w:r>
        <w:rPr>
          <w:rFonts w:ascii="AppleSystemUIFontItalic" w:hAnsi="AppleSystemUIFontItalic" w:cs="AppleSystemUIFontItalic"/>
          <w:i/>
          <w:iCs/>
          <w:color w:val="auto"/>
          <w:sz w:val="24"/>
          <w:szCs w:val="24"/>
        </w:rPr>
        <w:t>Digital in the Post-</w:t>
      </w:r>
      <w:proofErr w:type="spellStart"/>
      <w:r>
        <w:rPr>
          <w:rFonts w:ascii="AppleSystemUIFontItalic" w:hAnsi="AppleSystemUIFontItalic" w:cs="AppleSystemUIFontItalic"/>
          <w:i/>
          <w:iCs/>
          <w:color w:val="auto"/>
          <w:sz w:val="24"/>
          <w:szCs w:val="24"/>
        </w:rPr>
        <w:t>Covid</w:t>
      </w:r>
      <w:proofErr w:type="spellEnd"/>
      <w:r>
        <w:rPr>
          <w:rFonts w:ascii="AppleSystemUIFontItalic" w:hAnsi="AppleSystemUIFontItalic" w:cs="AppleSystemUIFontItalic"/>
          <w:i/>
          <w:iCs/>
          <w:color w:val="auto"/>
          <w:sz w:val="24"/>
          <w:szCs w:val="24"/>
        </w:rPr>
        <w:t xml:space="preserve"> Era</w:t>
      </w:r>
      <w:r>
        <w:rPr>
          <w:rFonts w:ascii="AppleSystemUIFont" w:hAnsi="AppleSystemUIFont" w:cs="AppleSystemUIFont"/>
          <w:color w:val="auto"/>
          <w:sz w:val="24"/>
          <w:szCs w:val="24"/>
        </w:rPr>
        <w:t xml:space="preserve">"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study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,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presented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r>
        <w:rPr>
          <w:rFonts w:ascii="AppleSystemUIFontBold" w:hAnsi="AppleSystemUIFontBold" w:cs="AppleSystemUIFontBold"/>
          <w:b/>
          <w:bCs/>
          <w:color w:val="auto"/>
          <w:sz w:val="24"/>
          <w:szCs w:val="24"/>
        </w:rPr>
        <w:t xml:space="preserve">by Antonio Achille, Senior Partner and Global Head of </w:t>
      </w:r>
      <w:proofErr w:type="spellStart"/>
      <w:r>
        <w:rPr>
          <w:rFonts w:ascii="AppleSystemUIFontBold" w:hAnsi="AppleSystemUIFontBold" w:cs="AppleSystemUIFontBold"/>
          <w:b/>
          <w:bCs/>
          <w:color w:val="auto"/>
          <w:sz w:val="24"/>
          <w:szCs w:val="24"/>
        </w:rPr>
        <w:t>Luxury</w:t>
      </w:r>
      <w:proofErr w:type="spellEnd"/>
      <w:r>
        <w:rPr>
          <w:rFonts w:ascii="AppleSystemUIFontBold" w:hAnsi="AppleSystemUIFontBold" w:cs="AppleSystemUIFontBold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Bold" w:hAnsi="AppleSystemUIFontBold" w:cs="AppleSystemUIFontBold"/>
          <w:b/>
          <w:bCs/>
          <w:color w:val="auto"/>
          <w:sz w:val="24"/>
          <w:szCs w:val="24"/>
        </w:rPr>
        <w:t>at</w:t>
      </w:r>
      <w:proofErr w:type="spellEnd"/>
      <w:r>
        <w:rPr>
          <w:rFonts w:ascii="AppleSystemUIFontBold" w:hAnsi="AppleSystemUIFontBold" w:cs="AppleSystemUIFontBold"/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Bold" w:hAnsi="AppleSystemUIFontBold" w:cs="AppleSystemUIFontBold"/>
          <w:b/>
          <w:bCs/>
          <w:color w:val="auto"/>
          <w:sz w:val="24"/>
          <w:szCs w:val="24"/>
        </w:rPr>
        <w:t>McKinsey</w:t>
      </w:r>
      <w:proofErr w:type="spellEnd"/>
      <w:r>
        <w:rPr>
          <w:rFonts w:ascii="AppleSystemUIFontBold" w:hAnsi="AppleSystemUIFontBold" w:cs="AppleSystemUIFontBold"/>
          <w:b/>
          <w:bCs/>
          <w:color w:val="auto"/>
          <w:sz w:val="24"/>
          <w:szCs w:val="24"/>
        </w:rPr>
        <w:t xml:space="preserve"> &amp; Company</w:t>
      </w:r>
      <w:r>
        <w:rPr>
          <w:rFonts w:ascii="AppleSystemUIFont" w:hAnsi="AppleSystemUIFont" w:cs="AppleSystemUIFont"/>
          <w:color w:val="auto"/>
          <w:sz w:val="24"/>
          <w:szCs w:val="24"/>
        </w:rPr>
        <w:t xml:space="preserve">,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highlighted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acceleration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that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pandemic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has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given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to the use of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digital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in the world of Personal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Luxury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Goods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: 1 in 4 consumers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bought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online for the first time, and 3 out of 4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rated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the shopping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experience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positively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. Online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penetration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is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expected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to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grow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by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about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+ 20% over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next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two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years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and the consumer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will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become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increasingly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demanding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.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This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requires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particularly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challenging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adaptive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strategies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from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brands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: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extreme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care in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collection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and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systematization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of data, a more agile and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rapid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marketing model in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execution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, an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extreme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personalization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of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offer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and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communication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and an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increasing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attention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to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authenticity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of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storytelling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>.</w:t>
      </w:r>
    </w:p>
    <w:p w:rsidR="006D5D31" w:rsidRDefault="006D5D31">
      <w:pPr>
        <w:jc w:val="both"/>
        <w:rPr>
          <w:sz w:val="24"/>
          <w:szCs w:val="24"/>
          <w:lang w:val="en-US"/>
        </w:rPr>
      </w:pPr>
    </w:p>
    <w:p w:rsidR="00E12868" w:rsidRDefault="00CD17D6">
      <w:p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In the year of </w:t>
      </w:r>
      <w:r>
        <w:rPr>
          <w:sz w:val="24"/>
          <w:szCs w:val="24"/>
        </w:rPr>
        <w:t>Covid-19</w:t>
      </w:r>
      <w:r>
        <w:rPr>
          <w:sz w:val="24"/>
          <w:szCs w:val="24"/>
          <w:lang w:val="en-US"/>
        </w:rPr>
        <w:t>, research by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Contactlab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indicated a </w:t>
      </w:r>
      <w:r>
        <w:rPr>
          <w:b/>
          <w:bCs/>
          <w:sz w:val="24"/>
          <w:szCs w:val="24"/>
          <w:lang w:val="en-US"/>
        </w:rPr>
        <w:t>strong acceleration in the online presence of all brands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partic</w:t>
      </w:r>
      <w:r>
        <w:rPr>
          <w:sz w:val="24"/>
          <w:szCs w:val="24"/>
          <w:lang w:val="en-US"/>
        </w:rPr>
        <w:t>ularly</w:t>
      </w:r>
      <w:proofErr w:type="spellEnd"/>
      <w:r>
        <w:rPr>
          <w:sz w:val="24"/>
          <w:szCs w:val="24"/>
          <w:lang w:val="en-US"/>
        </w:rPr>
        <w:t xml:space="preserve"> through the </w:t>
      </w:r>
      <w:r>
        <w:rPr>
          <w:b/>
          <w:bCs/>
          <w:sz w:val="24"/>
          <w:szCs w:val="24"/>
          <w:lang w:val="en-US"/>
        </w:rPr>
        <w:t>development of tools to facilitate online shopping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 xml:space="preserve">direct and indirect </w:t>
      </w:r>
      <w:proofErr w:type="spellStart"/>
      <w:r>
        <w:rPr>
          <w:sz w:val="24"/>
          <w:szCs w:val="24"/>
        </w:rPr>
        <w:t>presen</w:t>
      </w:r>
      <w:r>
        <w:rPr>
          <w:sz w:val="24"/>
          <w:szCs w:val="24"/>
          <w:lang w:val="en-US"/>
        </w:rPr>
        <w:t>ce</w:t>
      </w:r>
      <w:proofErr w:type="spellEnd"/>
      <w:r>
        <w:rPr>
          <w:sz w:val="24"/>
          <w:szCs w:val="24"/>
          <w:lang w:val="en-US"/>
        </w:rPr>
        <w:t xml:space="preserve"> on</w:t>
      </w:r>
      <w:r>
        <w:rPr>
          <w:sz w:val="24"/>
          <w:szCs w:val="24"/>
        </w:rPr>
        <w:t xml:space="preserve"> e-</w:t>
      </w:r>
      <w:proofErr w:type="spellStart"/>
      <w:r>
        <w:rPr>
          <w:sz w:val="24"/>
          <w:szCs w:val="24"/>
        </w:rPr>
        <w:t>store</w:t>
      </w:r>
      <w:proofErr w:type="spellEnd"/>
      <w:r>
        <w:rPr>
          <w:sz w:val="24"/>
          <w:szCs w:val="24"/>
          <w:lang w:val="en-US"/>
        </w:rPr>
        <w:t>s</w:t>
      </w:r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product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tools</w:t>
      </w:r>
      <w:proofErr w:type="spellEnd"/>
      <w:r>
        <w:rPr>
          <w:sz w:val="24"/>
          <w:szCs w:val="24"/>
        </w:rPr>
        <w:t xml:space="preserve">; </w:t>
      </w:r>
      <w:r>
        <w:rPr>
          <w:sz w:val="24"/>
          <w:szCs w:val="24"/>
          <w:lang w:val="en-US"/>
        </w:rPr>
        <w:t>options for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gifting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 xml:space="preserve">with </w:t>
      </w:r>
      <w:r>
        <w:rPr>
          <w:sz w:val="24"/>
          <w:szCs w:val="24"/>
        </w:rPr>
        <w:t xml:space="preserve">split </w:t>
      </w:r>
      <w:r>
        <w:rPr>
          <w:sz w:val="24"/>
          <w:szCs w:val="24"/>
          <w:lang w:val="en-US"/>
        </w:rPr>
        <w:t>payments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 xml:space="preserve">); </w:t>
      </w:r>
      <w:r>
        <w:rPr>
          <w:sz w:val="24"/>
          <w:szCs w:val="24"/>
          <w:lang w:val="en-US"/>
        </w:rPr>
        <w:t xml:space="preserve">the </w:t>
      </w:r>
      <w:r>
        <w:rPr>
          <w:b/>
          <w:bCs/>
          <w:sz w:val="24"/>
          <w:szCs w:val="24"/>
          <w:lang w:val="en-US"/>
        </w:rPr>
        <w:t>involvement of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stores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en-US"/>
        </w:rPr>
        <w:t>and</w:t>
      </w:r>
      <w:r>
        <w:rPr>
          <w:b/>
          <w:bCs/>
          <w:sz w:val="24"/>
          <w:szCs w:val="24"/>
        </w:rPr>
        <w:t xml:space="preserve"> sales </w:t>
      </w:r>
      <w:proofErr w:type="spellStart"/>
      <w:r>
        <w:rPr>
          <w:b/>
          <w:bCs/>
          <w:sz w:val="24"/>
          <w:szCs w:val="24"/>
        </w:rPr>
        <w:t>assistant</w:t>
      </w:r>
      <w:proofErr w:type="spellEnd"/>
      <w:r>
        <w:rPr>
          <w:b/>
          <w:bCs/>
          <w:sz w:val="24"/>
          <w:szCs w:val="24"/>
          <w:lang w:val="en-US"/>
        </w:rPr>
        <w:t>s in virtual environments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 xml:space="preserve">for example, the option to book virtual appointments and access support through live </w:t>
      </w:r>
      <w:r>
        <w:rPr>
          <w:sz w:val="24"/>
          <w:szCs w:val="24"/>
        </w:rPr>
        <w:t>chat o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 xml:space="preserve"> video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call</w:t>
      </w:r>
      <w:r>
        <w:rPr>
          <w:sz w:val="24"/>
          <w:szCs w:val="24"/>
          <w:lang w:val="en-US"/>
        </w:rPr>
        <w:t>s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lang w:val="en-US"/>
        </w:rPr>
        <w:t xml:space="preserve">the </w:t>
      </w:r>
      <w:proofErr w:type="spellStart"/>
      <w:r>
        <w:rPr>
          <w:b/>
          <w:bCs/>
          <w:sz w:val="24"/>
          <w:szCs w:val="24"/>
        </w:rPr>
        <w:t>ada</w:t>
      </w:r>
      <w:r>
        <w:rPr>
          <w:b/>
          <w:bCs/>
          <w:sz w:val="24"/>
          <w:szCs w:val="24"/>
          <w:lang w:val="en-US"/>
        </w:rPr>
        <w:t>ptation</w:t>
      </w:r>
      <w:proofErr w:type="spellEnd"/>
      <w:r>
        <w:rPr>
          <w:b/>
          <w:bCs/>
          <w:sz w:val="24"/>
          <w:szCs w:val="24"/>
          <w:lang w:val="en-US"/>
        </w:rPr>
        <w:t xml:space="preserve"> of content conveyed via </w:t>
      </w:r>
      <w:r>
        <w:rPr>
          <w:b/>
          <w:bCs/>
          <w:sz w:val="24"/>
          <w:szCs w:val="24"/>
        </w:rPr>
        <w:t>email marketing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to the circumstances of the pandemic and lockdown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getting close to users with dedicated content or special initiatives, links for booking virtual appointments, phone numbers for sales assistants</w:t>
      </w:r>
      <w:r>
        <w:rPr>
          <w:sz w:val="24"/>
          <w:szCs w:val="24"/>
        </w:rPr>
        <w:t xml:space="preserve">). </w:t>
      </w:r>
      <w:r>
        <w:rPr>
          <w:sz w:val="24"/>
          <w:szCs w:val="24"/>
          <w:lang w:val="en-US"/>
        </w:rPr>
        <w:t xml:space="preserve">There was also evidence of an </w:t>
      </w:r>
      <w:r>
        <w:rPr>
          <w:b/>
          <w:bCs/>
          <w:sz w:val="24"/>
          <w:szCs w:val="24"/>
          <w:lang w:val="en-US"/>
        </w:rPr>
        <w:t xml:space="preserve">increase in the use of </w:t>
      </w:r>
      <w:proofErr w:type="spellStart"/>
      <w:r>
        <w:rPr>
          <w:b/>
          <w:bCs/>
          <w:sz w:val="24"/>
          <w:szCs w:val="24"/>
        </w:rPr>
        <w:t>augmented</w:t>
      </w:r>
      <w:proofErr w:type="spellEnd"/>
      <w:r>
        <w:rPr>
          <w:b/>
          <w:bCs/>
          <w:sz w:val="24"/>
          <w:szCs w:val="24"/>
        </w:rPr>
        <w:t xml:space="preserve"> reality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to “make up for” customers’ inability to leave the home, with virtual visits to stores and 3D viewing of products purchased and their packaging.</w:t>
      </w:r>
    </w:p>
    <w:p w:rsidR="00E12868" w:rsidRDefault="00CD17D6">
      <w:pPr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“</w:t>
      </w:r>
      <w:r>
        <w:rPr>
          <w:i/>
          <w:iCs/>
          <w:sz w:val="24"/>
          <w:szCs w:val="24"/>
          <w:lang w:val="en-US"/>
        </w:rPr>
        <w:t xml:space="preserve">The luxury sector has been extremely reactive in its response to the </w:t>
      </w:r>
      <w:r>
        <w:rPr>
          <w:i/>
          <w:iCs/>
          <w:sz w:val="24"/>
          <w:szCs w:val="24"/>
        </w:rPr>
        <w:t>Covid-19</w:t>
      </w:r>
      <w:r>
        <w:rPr>
          <w:i/>
          <w:iCs/>
          <w:sz w:val="24"/>
          <w:szCs w:val="24"/>
          <w:lang w:val="en-US"/>
        </w:rPr>
        <w:t xml:space="preserve"> catastrophe, accelerating its e-commerce presence on all direct and indirect channels and developing effective tools to facilitate the choice and purchase of goods online”, says</w:t>
      </w:r>
      <w:r>
        <w:rPr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Marco Pozzi, Senior Advisor </w:t>
      </w:r>
      <w:r>
        <w:rPr>
          <w:b/>
          <w:bCs/>
          <w:i/>
          <w:iCs/>
          <w:sz w:val="24"/>
          <w:szCs w:val="24"/>
          <w:lang w:val="en-US"/>
        </w:rPr>
        <w:t xml:space="preserve">at </w:t>
      </w:r>
      <w:proofErr w:type="spellStart"/>
      <w:r>
        <w:rPr>
          <w:b/>
          <w:bCs/>
          <w:i/>
          <w:iCs/>
          <w:sz w:val="24"/>
          <w:szCs w:val="24"/>
        </w:rPr>
        <w:t>Contactlab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  <w:lang w:val="en-US"/>
        </w:rPr>
        <w:t>and author of the study</w:t>
      </w:r>
      <w:r>
        <w:rPr>
          <w:i/>
          <w:iCs/>
          <w:sz w:val="24"/>
          <w:szCs w:val="24"/>
        </w:rPr>
        <w:t xml:space="preserve">. </w:t>
      </w:r>
      <w:r>
        <w:rPr>
          <w:i/>
          <w:iCs/>
          <w:sz w:val="24"/>
          <w:szCs w:val="24"/>
          <w:lang w:val="en-US"/>
        </w:rPr>
        <w:t xml:space="preserve">The valuable knowledge of sales assistants has also been rapidly re-used to promote virtual engagement. It is enormously gratifying for Italian fashion that the six outstanding brands shortlisted include </w:t>
      </w:r>
      <w:r>
        <w:rPr>
          <w:i/>
          <w:iCs/>
          <w:sz w:val="24"/>
          <w:szCs w:val="24"/>
        </w:rPr>
        <w:t xml:space="preserve">Gucci, Valentino </w:t>
      </w:r>
      <w:r>
        <w:rPr>
          <w:i/>
          <w:iCs/>
          <w:sz w:val="24"/>
          <w:szCs w:val="24"/>
          <w:lang w:val="en-US"/>
        </w:rPr>
        <w:t>and</w:t>
      </w:r>
      <w:r>
        <w:rPr>
          <w:i/>
          <w:iCs/>
          <w:sz w:val="24"/>
          <w:szCs w:val="24"/>
        </w:rPr>
        <w:t xml:space="preserve"> Bulgari. </w:t>
      </w:r>
      <w:r>
        <w:rPr>
          <w:i/>
          <w:iCs/>
          <w:sz w:val="24"/>
          <w:szCs w:val="24"/>
          <w:lang w:val="en-US"/>
        </w:rPr>
        <w:t xml:space="preserve">Furthermore, </w:t>
      </w:r>
      <w:r>
        <w:rPr>
          <w:i/>
          <w:iCs/>
          <w:sz w:val="24"/>
          <w:szCs w:val="24"/>
        </w:rPr>
        <w:t xml:space="preserve">Prada, </w:t>
      </w:r>
      <w:proofErr w:type="spellStart"/>
      <w:r>
        <w:rPr>
          <w:i/>
          <w:iCs/>
          <w:sz w:val="24"/>
          <w:szCs w:val="24"/>
        </w:rPr>
        <w:t>Moncler</w:t>
      </w:r>
      <w:proofErr w:type="spellEnd"/>
      <w:r>
        <w:rPr>
          <w:i/>
          <w:iCs/>
          <w:sz w:val="24"/>
          <w:szCs w:val="24"/>
        </w:rPr>
        <w:t xml:space="preserve">, Armani, Versace </w:t>
      </w:r>
      <w:r>
        <w:rPr>
          <w:i/>
          <w:iCs/>
          <w:sz w:val="24"/>
          <w:szCs w:val="24"/>
          <w:lang w:val="en-US"/>
        </w:rPr>
        <w:t>and</w:t>
      </w:r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Dolce&amp;Gabbana</w:t>
      </w:r>
      <w:proofErr w:type="spellEnd"/>
      <w:r>
        <w:rPr>
          <w:i/>
          <w:iCs/>
          <w:sz w:val="24"/>
          <w:szCs w:val="24"/>
          <w:lang w:val="en-US"/>
        </w:rPr>
        <w:t xml:space="preserve"> emerge as brands which have most improved their digital performance in 2020</w:t>
      </w:r>
      <w:r>
        <w:rPr>
          <w:i/>
          <w:iCs/>
          <w:sz w:val="24"/>
          <w:szCs w:val="24"/>
        </w:rPr>
        <w:t>”.</w:t>
      </w:r>
    </w:p>
    <w:p w:rsidR="00E12868" w:rsidRDefault="00E12868">
      <w:pPr>
        <w:rPr>
          <w:sz w:val="24"/>
          <w:szCs w:val="24"/>
          <w:u w:val="single"/>
        </w:rPr>
      </w:pPr>
    </w:p>
    <w:p w:rsidR="00E12868" w:rsidRDefault="00E12868">
      <w:pPr>
        <w:rPr>
          <w:sz w:val="24"/>
          <w:szCs w:val="24"/>
          <w:u w:val="single"/>
        </w:rPr>
      </w:pPr>
    </w:p>
    <w:p w:rsidR="00E12868" w:rsidRDefault="00E12868">
      <w:pPr>
        <w:rPr>
          <w:sz w:val="24"/>
          <w:szCs w:val="24"/>
          <w:u w:val="single"/>
        </w:rPr>
      </w:pPr>
    </w:p>
    <w:p w:rsidR="00E12868" w:rsidRDefault="00E12868">
      <w:pPr>
        <w:rPr>
          <w:sz w:val="24"/>
          <w:szCs w:val="24"/>
          <w:u w:val="single"/>
        </w:rPr>
      </w:pPr>
    </w:p>
    <w:p w:rsidR="00E12868" w:rsidRDefault="00E12868">
      <w:pPr>
        <w:rPr>
          <w:sz w:val="24"/>
          <w:szCs w:val="24"/>
          <w:u w:val="single"/>
        </w:rPr>
      </w:pPr>
    </w:p>
    <w:p w:rsidR="00E12868" w:rsidRDefault="00CD17D6">
      <w:pPr>
        <w:rPr>
          <w:b/>
          <w:bCs/>
          <w:sz w:val="24"/>
          <w:szCs w:val="24"/>
          <w:u w:val="single"/>
        </w:rPr>
      </w:pPr>
      <w:r>
        <w:rPr>
          <w:sz w:val="24"/>
          <w:szCs w:val="24"/>
          <w:u w:val="single"/>
          <w:lang w:val="en-US"/>
        </w:rPr>
        <w:t xml:space="preserve">Below are the winners of the </w:t>
      </w:r>
      <w:proofErr w:type="spellStart"/>
      <w:r>
        <w:rPr>
          <w:b/>
          <w:bCs/>
          <w:sz w:val="24"/>
          <w:szCs w:val="24"/>
          <w:u w:val="single"/>
        </w:rPr>
        <w:t>Altagamma</w:t>
      </w:r>
      <w:proofErr w:type="spellEnd"/>
      <w:r>
        <w:rPr>
          <w:b/>
          <w:bCs/>
          <w:sz w:val="24"/>
          <w:szCs w:val="24"/>
          <w:u w:val="single"/>
        </w:rPr>
        <w:t xml:space="preserve"> Digital Awards 2020 </w:t>
      </w:r>
      <w:r>
        <w:rPr>
          <w:sz w:val="24"/>
          <w:szCs w:val="24"/>
          <w:u w:val="single"/>
          <w:lang w:val="en-US"/>
        </w:rPr>
        <w:t>and the reasoning behind each prize</w:t>
      </w:r>
      <w:r>
        <w:rPr>
          <w:sz w:val="24"/>
          <w:szCs w:val="24"/>
          <w:u w:val="single"/>
        </w:rPr>
        <w:t>.</w:t>
      </w:r>
    </w:p>
    <w:p w:rsidR="00E12868" w:rsidRDefault="00CD17D6">
      <w:r>
        <w:rPr>
          <w:rFonts w:ascii="Arial Unicode MS" w:hAnsi="Arial Unicode MS"/>
          <w:color w:val="C00000"/>
          <w:sz w:val="28"/>
          <w:szCs w:val="28"/>
          <w:u w:color="C00000"/>
        </w:rPr>
        <w:br w:type="page"/>
      </w:r>
    </w:p>
    <w:p w:rsidR="00E12868" w:rsidRDefault="00CD17D6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  <w:r>
        <w:rPr>
          <w:color w:val="C00000"/>
          <w:sz w:val="28"/>
          <w:szCs w:val="28"/>
          <w:u w:color="C00000"/>
          <w:lang w:val="en-US"/>
        </w:rPr>
        <w:lastRenderedPageBreak/>
        <w:t>BEST</w:t>
      </w:r>
      <w:r>
        <w:rPr>
          <w:color w:val="C00000"/>
          <w:sz w:val="28"/>
          <w:szCs w:val="28"/>
          <w:u w:color="C00000"/>
        </w:rPr>
        <w:t xml:space="preserve"> </w:t>
      </w:r>
      <w:r>
        <w:rPr>
          <w:b/>
          <w:bCs/>
          <w:color w:val="C00000"/>
          <w:sz w:val="28"/>
          <w:szCs w:val="28"/>
          <w:u w:color="C00000"/>
        </w:rPr>
        <w:t>DIGITAL</w:t>
      </w:r>
      <w:r>
        <w:rPr>
          <w:b/>
          <w:bCs/>
          <w:color w:val="C00000"/>
          <w:sz w:val="28"/>
          <w:szCs w:val="28"/>
          <w:u w:color="C00000"/>
          <w:lang w:val="en-US"/>
        </w:rPr>
        <w:t xml:space="preserve"> OFFER</w:t>
      </w:r>
      <w:r>
        <w:rPr>
          <w:color w:val="C00000"/>
          <w:sz w:val="28"/>
          <w:szCs w:val="28"/>
          <w:u w:color="C00000"/>
        </w:rPr>
        <w:t xml:space="preserve"> - Best in Class 2020</w:t>
      </w:r>
    </w:p>
    <w:p w:rsidR="00E12868" w:rsidRDefault="00E12868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</w:p>
    <w:p w:rsidR="00E12868" w:rsidRDefault="00CD17D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2209800" cy="578091"/>
            <wp:effectExtent l="0" t="0" r="0" b="0"/>
            <wp:docPr id="1073741827" name="officeArt object" descr="Schermata 2019-10-01 alle 17.52.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hermata 2019-10-01 alle 17.52.42.png" descr="Schermata 2019-10-01 alle 17.52.4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78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12868" w:rsidRDefault="00E1286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E12868" w:rsidRDefault="00CD17D6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Burberry </w:t>
      </w:r>
      <w:r>
        <w:rPr>
          <w:sz w:val="24"/>
          <w:szCs w:val="24"/>
        </w:rPr>
        <w:t>s</w:t>
      </w:r>
      <w:proofErr w:type="spellStart"/>
      <w:r>
        <w:rPr>
          <w:sz w:val="24"/>
          <w:szCs w:val="24"/>
          <w:lang w:val="en-US"/>
        </w:rPr>
        <w:t>tands</w:t>
      </w:r>
      <w:proofErr w:type="spellEnd"/>
      <w:r>
        <w:rPr>
          <w:sz w:val="24"/>
          <w:szCs w:val="24"/>
          <w:lang w:val="en-US"/>
        </w:rPr>
        <w:t xml:space="preserve"> out for the </w:t>
      </w:r>
      <w:r>
        <w:rPr>
          <w:b/>
          <w:bCs/>
          <w:sz w:val="24"/>
          <w:szCs w:val="24"/>
          <w:lang w:val="en-US"/>
        </w:rPr>
        <w:t>most widespread presence on e-commerce platforms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 xml:space="preserve">both directly </w:t>
      </w:r>
      <w:r>
        <w:rPr>
          <w:sz w:val="24"/>
          <w:szCs w:val="24"/>
        </w:rPr>
        <w:t>(no</w:t>
      </w:r>
      <w:r>
        <w:rPr>
          <w:sz w:val="24"/>
          <w:szCs w:val="24"/>
          <w:lang w:val="en-US"/>
        </w:rPr>
        <w:t>t only</w:t>
      </w:r>
      <w:r>
        <w:rPr>
          <w:sz w:val="24"/>
          <w:szCs w:val="24"/>
        </w:rPr>
        <w:t xml:space="preserve"> Russia, </w:t>
      </w:r>
      <w:r>
        <w:rPr>
          <w:sz w:val="24"/>
          <w:szCs w:val="24"/>
          <w:lang w:val="en-US"/>
        </w:rPr>
        <w:t xml:space="preserve">the Gulf States and China, but also Poland, Turkey, Qatar, </w:t>
      </w:r>
      <w:r>
        <w:rPr>
          <w:sz w:val="24"/>
          <w:szCs w:val="24"/>
        </w:rPr>
        <w:t>Kuwait</w:t>
      </w:r>
      <w:r>
        <w:rPr>
          <w:sz w:val="24"/>
          <w:szCs w:val="24"/>
          <w:lang w:val="en-US"/>
        </w:rPr>
        <w:t>,</w:t>
      </w:r>
      <w:r>
        <w:rPr>
          <w:sz w:val="24"/>
          <w:szCs w:val="24"/>
        </w:rPr>
        <w:t xml:space="preserve"> Singapore</w:t>
      </w:r>
      <w:r>
        <w:rPr>
          <w:sz w:val="24"/>
          <w:szCs w:val="24"/>
          <w:lang w:val="en-US"/>
        </w:rPr>
        <w:t xml:space="preserve"> and Malaysia) and via </w:t>
      </w:r>
      <w:r>
        <w:rPr>
          <w:sz w:val="24"/>
          <w:szCs w:val="24"/>
        </w:rPr>
        <w:t>e-</w:t>
      </w:r>
      <w:proofErr w:type="spellStart"/>
      <w:r>
        <w:rPr>
          <w:sz w:val="24"/>
          <w:szCs w:val="24"/>
        </w:rPr>
        <w:t>tailer</w:t>
      </w:r>
      <w:proofErr w:type="spellEnd"/>
      <w:r>
        <w:rPr>
          <w:sz w:val="24"/>
          <w:szCs w:val="24"/>
          <w:lang w:val="en-US"/>
        </w:rPr>
        <w:t>s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inclu</w:t>
      </w:r>
      <w:proofErr w:type="spellEnd"/>
      <w:r>
        <w:rPr>
          <w:sz w:val="24"/>
          <w:szCs w:val="24"/>
          <w:lang w:val="en-US"/>
        </w:rPr>
        <w:t>ding</w:t>
      </w:r>
      <w:r>
        <w:rPr>
          <w:sz w:val="24"/>
          <w:szCs w:val="24"/>
        </w:rPr>
        <w:t xml:space="preserve"> 24Sevrès, </w:t>
      </w:r>
      <w:proofErr w:type="spellStart"/>
      <w:r>
        <w:rPr>
          <w:sz w:val="24"/>
          <w:szCs w:val="24"/>
        </w:rPr>
        <w:t>Luxury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Pavilion</w:t>
      </w:r>
      <w:proofErr w:type="spellEnd"/>
      <w:r>
        <w:rPr>
          <w:sz w:val="24"/>
          <w:szCs w:val="24"/>
          <w:lang w:val="en-US"/>
        </w:rPr>
        <w:t xml:space="preserve"> and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Ssense</w:t>
      </w:r>
      <w:proofErr w:type="spellEnd"/>
      <w:r>
        <w:rPr>
          <w:sz w:val="24"/>
          <w:szCs w:val="24"/>
        </w:rPr>
        <w:t xml:space="preserve">) </w:t>
      </w:r>
      <w:r>
        <w:rPr>
          <w:sz w:val="24"/>
          <w:szCs w:val="24"/>
          <w:lang w:val="en-US"/>
        </w:rPr>
        <w:t>and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luxury</w:t>
      </w:r>
      <w:proofErr w:type="spellEnd"/>
      <w:r>
        <w:rPr>
          <w:sz w:val="24"/>
          <w:szCs w:val="24"/>
        </w:rPr>
        <w:t xml:space="preserve"> online </w:t>
      </w:r>
      <w:proofErr w:type="spellStart"/>
      <w:r>
        <w:rPr>
          <w:sz w:val="24"/>
          <w:szCs w:val="24"/>
        </w:rPr>
        <w:t>department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stores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inclu</w:t>
      </w:r>
      <w:proofErr w:type="spellEnd"/>
      <w:r>
        <w:rPr>
          <w:sz w:val="24"/>
          <w:szCs w:val="24"/>
          <w:lang w:val="en-US"/>
        </w:rPr>
        <w:t>ding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Isetan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Mitsukoshi</w:t>
      </w:r>
      <w:proofErr w:type="spellEnd"/>
      <w:r>
        <w:rPr>
          <w:sz w:val="24"/>
          <w:szCs w:val="24"/>
        </w:rPr>
        <w:t xml:space="preserve"> in </w:t>
      </w:r>
      <w:r>
        <w:rPr>
          <w:sz w:val="24"/>
          <w:szCs w:val="24"/>
          <w:lang w:val="en-US"/>
        </w:rPr>
        <w:t>Japan and</w:t>
      </w:r>
      <w:r>
        <w:rPr>
          <w:sz w:val="24"/>
          <w:szCs w:val="24"/>
        </w:rPr>
        <w:t xml:space="preserve"> TSUM in Russia). </w:t>
      </w:r>
    </w:p>
    <w:p w:rsidR="00E12868" w:rsidRDefault="00CD17D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  <w:lang w:val="en-US"/>
        </w:rPr>
        <w:t xml:space="preserve">Moreover, it has expanded its online range and offers the </w:t>
      </w:r>
      <w:r>
        <w:rPr>
          <w:b/>
          <w:bCs/>
          <w:sz w:val="24"/>
          <w:szCs w:val="24"/>
          <w:lang w:val="en-US"/>
        </w:rPr>
        <w:t xml:space="preserve">most extensive content </w:t>
      </w:r>
      <w:proofErr w:type="spellStart"/>
      <w:r>
        <w:rPr>
          <w:b/>
          <w:bCs/>
          <w:sz w:val="24"/>
          <w:szCs w:val="24"/>
          <w:lang w:val="en-US"/>
        </w:rPr>
        <w:t>localisation</w:t>
      </w:r>
      <w:proofErr w:type="spellEnd"/>
      <w:r>
        <w:rPr>
          <w:b/>
          <w:bCs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on the web (including the choice of 11 languages for the US website) and through e</w:t>
      </w:r>
      <w:r>
        <w:rPr>
          <w:sz w:val="24"/>
          <w:szCs w:val="24"/>
        </w:rPr>
        <w:t xml:space="preserve">mail </w:t>
      </w:r>
      <w:r>
        <w:rPr>
          <w:sz w:val="24"/>
          <w:szCs w:val="24"/>
          <w:lang w:val="en-US"/>
        </w:rPr>
        <w:t>m</w:t>
      </w:r>
      <w:proofErr w:type="spellStart"/>
      <w:r>
        <w:rPr>
          <w:sz w:val="24"/>
          <w:szCs w:val="24"/>
        </w:rPr>
        <w:t>arketing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inclu</w:t>
      </w:r>
      <w:proofErr w:type="spellEnd"/>
      <w:r>
        <w:rPr>
          <w:sz w:val="24"/>
          <w:szCs w:val="24"/>
          <w:lang w:val="en-US"/>
        </w:rPr>
        <w:t>ding emails in Russian, Portuguese and traditional Chinese</w:t>
      </w:r>
      <w:r>
        <w:rPr>
          <w:sz w:val="24"/>
          <w:szCs w:val="24"/>
        </w:rPr>
        <w:t>).</w:t>
      </w:r>
    </w:p>
    <w:p w:rsidR="00E12868" w:rsidRDefault="00CD17D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Lastly, we find that the company has </w:t>
      </w:r>
      <w:r>
        <w:rPr>
          <w:b/>
          <w:bCs/>
          <w:sz w:val="24"/>
          <w:szCs w:val="24"/>
          <w:lang w:val="en-US"/>
        </w:rPr>
        <w:t>implemented its presence on social media platforms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including in Asia, and geolocated its Facebook account.</w:t>
      </w:r>
    </w:p>
    <w:p w:rsidR="00E12868" w:rsidRDefault="00E12868">
      <w:pPr>
        <w:rPr>
          <w:color w:val="C00000"/>
          <w:sz w:val="28"/>
          <w:szCs w:val="28"/>
          <w:u w:color="C00000"/>
        </w:rPr>
      </w:pPr>
    </w:p>
    <w:p w:rsidR="00E12868" w:rsidRDefault="00CD17D6">
      <w:pPr>
        <w:jc w:val="center"/>
        <w:rPr>
          <w:i/>
          <w:iCs/>
          <w:sz w:val="18"/>
          <w:szCs w:val="18"/>
        </w:rPr>
      </w:pPr>
      <w:r>
        <w:rPr>
          <w:noProof/>
        </w:rPr>
        <w:drawing>
          <wp:inline distT="0" distB="0" distL="0" distR="0">
            <wp:extent cx="6120130" cy="340868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8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12868" w:rsidRDefault="00CD17D6">
      <w:r>
        <w:rPr>
          <w:i/>
          <w:iCs/>
          <w:sz w:val="18"/>
          <w:szCs w:val="18"/>
          <w:lang w:val="en-US"/>
        </w:rPr>
        <w:t>The sample shows how the B</w:t>
      </w:r>
      <w:proofErr w:type="spellStart"/>
      <w:r>
        <w:rPr>
          <w:i/>
          <w:iCs/>
          <w:sz w:val="18"/>
          <w:szCs w:val="18"/>
        </w:rPr>
        <w:t>urberry</w:t>
      </w:r>
      <w:proofErr w:type="spellEnd"/>
      <w:r>
        <w:rPr>
          <w:i/>
          <w:iCs/>
          <w:sz w:val="18"/>
          <w:szCs w:val="18"/>
          <w:lang w:val="en-US"/>
        </w:rPr>
        <w:t xml:space="preserve"> range</w:t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  <w:lang w:val="en-US"/>
        </w:rPr>
        <w:t xml:space="preserve">has been added to the </w:t>
      </w:r>
      <w:proofErr w:type="spellStart"/>
      <w:r>
        <w:rPr>
          <w:i/>
          <w:iCs/>
          <w:sz w:val="18"/>
          <w:szCs w:val="18"/>
        </w:rPr>
        <w:t>Isetan</w:t>
      </w:r>
      <w:proofErr w:type="spellEnd"/>
      <w:r>
        <w:rPr>
          <w:i/>
          <w:iCs/>
          <w:sz w:val="18"/>
          <w:szCs w:val="18"/>
        </w:rPr>
        <w:t>/</w:t>
      </w:r>
      <w:proofErr w:type="spellStart"/>
      <w:r>
        <w:rPr>
          <w:i/>
          <w:iCs/>
          <w:sz w:val="18"/>
          <w:szCs w:val="18"/>
        </w:rPr>
        <w:t>Mitsukoshi</w:t>
      </w:r>
      <w:proofErr w:type="spellEnd"/>
      <w:r>
        <w:t xml:space="preserve"> </w:t>
      </w:r>
      <w:r>
        <w:rPr>
          <w:i/>
          <w:iCs/>
          <w:sz w:val="18"/>
          <w:szCs w:val="18"/>
        </w:rPr>
        <w:t xml:space="preserve">e-shop in </w:t>
      </w:r>
      <w:r>
        <w:rPr>
          <w:i/>
          <w:iCs/>
          <w:sz w:val="18"/>
          <w:szCs w:val="18"/>
          <w:lang w:val="en-US"/>
        </w:rPr>
        <w:t>Japan</w:t>
      </w:r>
      <w:r>
        <w:rPr>
          <w:rFonts w:ascii="Arial Unicode MS" w:hAnsi="Arial Unicode MS"/>
          <w:color w:val="C00000"/>
          <w:sz w:val="18"/>
          <w:szCs w:val="18"/>
          <w:u w:color="C00000"/>
        </w:rPr>
        <w:br w:type="page"/>
      </w:r>
    </w:p>
    <w:p w:rsidR="00E12868" w:rsidRDefault="00E12868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</w:p>
    <w:p w:rsidR="00E12868" w:rsidRDefault="00CD17D6">
      <w:pPr>
        <w:spacing w:after="0" w:line="240" w:lineRule="auto"/>
        <w:jc w:val="center"/>
        <w:rPr>
          <w:sz w:val="28"/>
          <w:szCs w:val="28"/>
        </w:rPr>
      </w:pPr>
      <w:r>
        <w:rPr>
          <w:color w:val="C00000"/>
          <w:sz w:val="28"/>
          <w:szCs w:val="28"/>
          <w:u w:color="C00000"/>
          <w:lang w:val="en-US"/>
        </w:rPr>
        <w:t>BEST</w:t>
      </w:r>
      <w:r>
        <w:rPr>
          <w:color w:val="C00000"/>
          <w:sz w:val="28"/>
          <w:szCs w:val="28"/>
          <w:u w:color="C00000"/>
        </w:rPr>
        <w:t xml:space="preserve"> </w:t>
      </w:r>
      <w:r>
        <w:rPr>
          <w:b/>
          <w:bCs/>
          <w:color w:val="C00000"/>
          <w:sz w:val="28"/>
          <w:szCs w:val="28"/>
          <w:u w:color="C00000"/>
        </w:rPr>
        <w:t>DIGITAL</w:t>
      </w:r>
      <w:r>
        <w:rPr>
          <w:b/>
          <w:bCs/>
          <w:color w:val="C00000"/>
          <w:sz w:val="28"/>
          <w:szCs w:val="28"/>
          <w:u w:color="C00000"/>
          <w:lang w:val="en-US"/>
        </w:rPr>
        <w:t xml:space="preserve"> OFFER</w:t>
      </w:r>
      <w:r>
        <w:rPr>
          <w:color w:val="C00000"/>
          <w:sz w:val="28"/>
          <w:szCs w:val="28"/>
          <w:u w:color="C00000"/>
        </w:rPr>
        <w:t xml:space="preserve"> – Best </w:t>
      </w:r>
      <w:proofErr w:type="spellStart"/>
      <w:r>
        <w:rPr>
          <w:color w:val="C00000"/>
          <w:sz w:val="28"/>
          <w:szCs w:val="28"/>
          <w:u w:color="C00000"/>
        </w:rPr>
        <w:t>Improver</w:t>
      </w:r>
      <w:proofErr w:type="spellEnd"/>
      <w:r>
        <w:rPr>
          <w:color w:val="C00000"/>
          <w:sz w:val="28"/>
          <w:szCs w:val="28"/>
          <w:u w:color="C00000"/>
        </w:rPr>
        <w:t xml:space="preserve"> 2018-2020</w:t>
      </w:r>
    </w:p>
    <w:p w:rsidR="00E12868" w:rsidRDefault="00E12868">
      <w:pPr>
        <w:spacing w:after="0" w:line="240" w:lineRule="auto"/>
        <w:rPr>
          <w:sz w:val="28"/>
          <w:szCs w:val="28"/>
        </w:rPr>
      </w:pPr>
    </w:p>
    <w:p w:rsidR="00E12868" w:rsidRDefault="00CD17D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36485" cy="253675"/>
            <wp:effectExtent l="0" t="0" r="0" b="0"/>
            <wp:docPr id="1073741829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7" descr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6485" cy="253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D5D31" w:rsidRDefault="006D5D31" w:rsidP="006D5D31">
      <w:pPr>
        <w:spacing w:after="0" w:line="240" w:lineRule="auto"/>
        <w:rPr>
          <w:sz w:val="28"/>
          <w:szCs w:val="28"/>
        </w:rPr>
      </w:pPr>
    </w:p>
    <w:p w:rsidR="006D5D31" w:rsidRDefault="006D5D31" w:rsidP="006D5D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auto"/>
          <w:sz w:val="24"/>
          <w:szCs w:val="24"/>
        </w:rPr>
      </w:pPr>
      <w:r>
        <w:rPr>
          <w:rFonts w:ascii="AppleSystemUIFont" w:hAnsi="AppleSystemUIFont" w:cs="AppleSystemUIFont"/>
          <w:color w:val="auto"/>
          <w:sz w:val="24"/>
          <w:szCs w:val="24"/>
        </w:rPr>
        <w:t>T</w:t>
      </w:r>
      <w:r>
        <w:rPr>
          <w:rFonts w:ascii="AppleSystemUIFont" w:hAnsi="AppleSystemUIFont" w:cs="AppleSystemUIFont"/>
          <w:color w:val="auto"/>
          <w:sz w:val="24"/>
          <w:szCs w:val="24"/>
        </w:rPr>
        <w:t xml:space="preserve">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acceleration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of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Prada's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digital</w:t>
      </w:r>
      <w:proofErr w:type="spellEnd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transformation</w:t>
      </w:r>
      <w:proofErr w:type="spellEnd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 and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omnichannel</w:t>
      </w:r>
      <w:proofErr w:type="spellEnd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approach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over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past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two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years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has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resulted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in a complete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redesign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of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site's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customer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experience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on an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international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scale and in the opening of new e-commerce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markets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(Brazil, Singapore and Korea in </w:t>
      </w:r>
      <w:proofErr w:type="gramStart"/>
      <w:r>
        <w:rPr>
          <w:rFonts w:ascii="AppleSystemUIFont" w:hAnsi="AppleSystemUIFont" w:cs="AppleSystemUIFont"/>
          <w:color w:val="auto"/>
          <w:sz w:val="24"/>
          <w:szCs w:val="24"/>
        </w:rPr>
        <w:t>2020 )</w:t>
      </w:r>
      <w:proofErr w:type="gramEnd"/>
      <w:r>
        <w:rPr>
          <w:rFonts w:ascii="AppleSystemUIFont" w:hAnsi="AppleSystemUIFont" w:cs="AppleSystemUIFont"/>
          <w:color w:val="auto"/>
          <w:sz w:val="24"/>
          <w:szCs w:val="24"/>
        </w:rPr>
        <w:t>.</w:t>
      </w:r>
    </w:p>
    <w:p w:rsidR="006D5D31" w:rsidRDefault="006D5D31" w:rsidP="006D5D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auto"/>
          <w:sz w:val="24"/>
          <w:szCs w:val="24"/>
        </w:rPr>
      </w:pPr>
    </w:p>
    <w:p w:rsidR="006D5D31" w:rsidRDefault="006D5D31" w:rsidP="006D5D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auto"/>
          <w:sz w:val="24"/>
          <w:szCs w:val="24"/>
        </w:rPr>
      </w:pPr>
      <w:r>
        <w:rPr>
          <w:rFonts w:ascii="AppleSystemUIFont" w:hAnsi="AppleSystemUIFont" w:cs="AppleSystemUIFont"/>
          <w:color w:val="auto"/>
          <w:sz w:val="24"/>
          <w:szCs w:val="24"/>
        </w:rPr>
        <w:t xml:space="preserve">The brand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has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also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focused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on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localization</w:t>
      </w:r>
      <w:proofErr w:type="spellEnd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 and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personalization</w:t>
      </w:r>
      <w:proofErr w:type="spellEnd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 of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content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and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has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further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strengthened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its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digital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communication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strategy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through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the full use of social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channels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(in some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cases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by opening new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ones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), in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various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geographies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>.</w:t>
      </w:r>
    </w:p>
    <w:p w:rsidR="006D5D31" w:rsidRDefault="006D5D31" w:rsidP="006D5D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auto"/>
          <w:sz w:val="24"/>
          <w:szCs w:val="24"/>
        </w:rPr>
      </w:pPr>
    </w:p>
    <w:p w:rsidR="006D5D31" w:rsidRDefault="006D5D31" w:rsidP="006D5D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color w:val="auto"/>
          <w:sz w:val="24"/>
          <w:szCs w:val="24"/>
        </w:rPr>
      </w:pPr>
    </w:p>
    <w:p w:rsidR="006D5D31" w:rsidRDefault="006D5D31">
      <w:pPr>
        <w:spacing w:after="0" w:line="240" w:lineRule="auto"/>
        <w:jc w:val="center"/>
        <w:rPr>
          <w:sz w:val="28"/>
          <w:szCs w:val="28"/>
        </w:rPr>
      </w:pPr>
    </w:p>
    <w:p w:rsidR="00E12868" w:rsidRDefault="00CD17D6">
      <w:pPr>
        <w:rPr>
          <w:color w:val="C00000"/>
          <w:sz w:val="28"/>
          <w:szCs w:val="28"/>
          <w:u w:color="C00000"/>
        </w:rPr>
      </w:pPr>
      <w:r>
        <w:rPr>
          <w:noProof/>
        </w:rPr>
        <w:drawing>
          <wp:inline distT="0" distB="0" distL="0" distR="0">
            <wp:extent cx="6120130" cy="348551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5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12868" w:rsidRDefault="00CD17D6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  <w:lang w:val="en-US"/>
        </w:rPr>
        <w:t xml:space="preserve">The example from </w:t>
      </w:r>
      <w:r>
        <w:rPr>
          <w:i/>
          <w:iCs/>
          <w:sz w:val="18"/>
          <w:szCs w:val="18"/>
        </w:rPr>
        <w:t xml:space="preserve">Prada </w:t>
      </w:r>
      <w:r>
        <w:rPr>
          <w:i/>
          <w:iCs/>
          <w:sz w:val="18"/>
          <w:szCs w:val="18"/>
          <w:lang w:val="en-US"/>
        </w:rPr>
        <w:t xml:space="preserve">shows its addition to Brazilian </w:t>
      </w:r>
      <w:r>
        <w:rPr>
          <w:i/>
          <w:iCs/>
          <w:sz w:val="18"/>
          <w:szCs w:val="18"/>
        </w:rPr>
        <w:t>e-commerce</w:t>
      </w:r>
    </w:p>
    <w:p w:rsidR="00E12868" w:rsidRDefault="00E12868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</w:p>
    <w:p w:rsidR="00E12868" w:rsidRDefault="00CD17D6">
      <w:r>
        <w:rPr>
          <w:rFonts w:ascii="Arial Unicode MS" w:hAnsi="Arial Unicode MS"/>
          <w:color w:val="C00000"/>
          <w:sz w:val="28"/>
          <w:szCs w:val="28"/>
          <w:u w:color="C00000"/>
        </w:rPr>
        <w:br w:type="page"/>
      </w:r>
    </w:p>
    <w:p w:rsidR="00E12868" w:rsidRDefault="00CD17D6" w:rsidP="006D5D31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  <w:r>
        <w:rPr>
          <w:color w:val="C00000"/>
          <w:sz w:val="28"/>
          <w:szCs w:val="28"/>
          <w:u w:color="C00000"/>
          <w:lang w:val="en-US"/>
        </w:rPr>
        <w:lastRenderedPageBreak/>
        <w:t xml:space="preserve">BEST </w:t>
      </w:r>
      <w:r>
        <w:rPr>
          <w:b/>
          <w:bCs/>
          <w:color w:val="C00000"/>
          <w:sz w:val="28"/>
          <w:szCs w:val="28"/>
          <w:u w:color="C00000"/>
          <w:lang w:val="en-US"/>
        </w:rPr>
        <w:t>CUSTOMER RELATIONS</w:t>
      </w:r>
      <w:r>
        <w:rPr>
          <w:color w:val="C00000"/>
          <w:sz w:val="28"/>
          <w:szCs w:val="28"/>
          <w:u w:color="C00000"/>
        </w:rPr>
        <w:t>: Best in Class 2020</w:t>
      </w:r>
    </w:p>
    <w:p w:rsidR="00E12868" w:rsidRDefault="00E12868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</w:p>
    <w:p w:rsidR="00E12868" w:rsidRDefault="00CD17D6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  <w:r>
        <w:rPr>
          <w:b/>
          <w:bCs/>
          <w:noProof/>
          <w:color w:val="C00000"/>
          <w:sz w:val="28"/>
          <w:szCs w:val="28"/>
          <w:u w:color="C00000"/>
        </w:rPr>
        <w:drawing>
          <wp:inline distT="0" distB="0" distL="0" distR="0">
            <wp:extent cx="2484996" cy="495300"/>
            <wp:effectExtent l="0" t="0" r="0" b="0"/>
            <wp:docPr id="1073741831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20" descr="Picture 20"/>
                    <pic:cNvPicPr>
                      <a:picLocks noChangeAspect="1"/>
                    </pic:cNvPicPr>
                  </pic:nvPicPr>
                  <pic:blipFill>
                    <a:blip r:embed="rId10"/>
                    <a:srcRect t="31345" b="52376"/>
                    <a:stretch>
                      <a:fillRect/>
                    </a:stretch>
                  </pic:blipFill>
                  <pic:spPr>
                    <a:xfrm>
                      <a:off x="0" y="0"/>
                      <a:ext cx="2484996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12868" w:rsidRDefault="00E12868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</w:p>
    <w:p w:rsidR="00E12868" w:rsidRDefault="00E12868">
      <w:pPr>
        <w:spacing w:after="0" w:line="240" w:lineRule="auto"/>
        <w:rPr>
          <w:b/>
          <w:bCs/>
          <w:sz w:val="24"/>
          <w:szCs w:val="24"/>
        </w:rPr>
      </w:pPr>
    </w:p>
    <w:p w:rsidR="00E12868" w:rsidRDefault="00CD17D6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Gucci</w:t>
      </w:r>
      <w:r>
        <w:rPr>
          <w:sz w:val="24"/>
          <w:szCs w:val="24"/>
        </w:rPr>
        <w:t xml:space="preserve"> s</w:t>
      </w:r>
      <w:proofErr w:type="spellStart"/>
      <w:r>
        <w:rPr>
          <w:sz w:val="24"/>
          <w:szCs w:val="24"/>
          <w:lang w:val="en-US"/>
        </w:rPr>
        <w:t>tands</w:t>
      </w:r>
      <w:proofErr w:type="spellEnd"/>
      <w:r>
        <w:rPr>
          <w:sz w:val="24"/>
          <w:szCs w:val="24"/>
          <w:lang w:val="en-US"/>
        </w:rPr>
        <w:t xml:space="preserve"> out for the excellence of its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naviga</w:t>
      </w:r>
      <w:proofErr w:type="spellStart"/>
      <w:r>
        <w:rPr>
          <w:b/>
          <w:bCs/>
          <w:sz w:val="24"/>
          <w:szCs w:val="24"/>
          <w:lang w:val="en-US"/>
        </w:rPr>
        <w:t>tion</w:t>
      </w:r>
      <w:proofErr w:type="spellEnd"/>
      <w:r>
        <w:rPr>
          <w:b/>
          <w:bCs/>
          <w:sz w:val="24"/>
          <w:szCs w:val="24"/>
          <w:lang w:val="en-US"/>
        </w:rPr>
        <w:t xml:space="preserve"> and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user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experience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dur</w:t>
      </w:r>
      <w:r>
        <w:rPr>
          <w:b/>
          <w:bCs/>
          <w:sz w:val="24"/>
          <w:szCs w:val="24"/>
          <w:lang w:val="en-US"/>
        </w:rPr>
        <w:t>ing</w:t>
      </w:r>
      <w:proofErr w:type="spellEnd"/>
      <w:r>
        <w:rPr>
          <w:b/>
          <w:bCs/>
          <w:sz w:val="24"/>
          <w:szCs w:val="24"/>
          <w:lang w:val="en-US"/>
        </w:rPr>
        <w:t xml:space="preserve"> online</w:t>
      </w:r>
      <w:r>
        <w:rPr>
          <w:b/>
          <w:bCs/>
          <w:sz w:val="24"/>
          <w:szCs w:val="24"/>
        </w:rPr>
        <w:t xml:space="preserve"> shopping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for the high quality and variety of content for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Digital Direct marketing</w:t>
      </w:r>
      <w:r>
        <w:rPr>
          <w:b/>
          <w:bCs/>
          <w:sz w:val="24"/>
          <w:szCs w:val="24"/>
          <w:lang w:val="en-US"/>
        </w:rPr>
        <w:t xml:space="preserve">, </w:t>
      </w:r>
      <w:r>
        <w:rPr>
          <w:sz w:val="24"/>
          <w:szCs w:val="24"/>
        </w:rPr>
        <w:t xml:space="preserve">in </w:t>
      </w:r>
      <w:r>
        <w:rPr>
          <w:sz w:val="24"/>
          <w:szCs w:val="24"/>
          <w:lang w:val="en-US"/>
        </w:rPr>
        <w:t xml:space="preserve">which the company has effectively become a </w:t>
      </w:r>
      <w:r>
        <w:rPr>
          <w:b/>
          <w:bCs/>
          <w:sz w:val="24"/>
          <w:szCs w:val="24"/>
          <w:lang w:val="en-US"/>
        </w:rPr>
        <w:t>benchmark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but above all for its constant desire to experiment and innovate online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for example, through an</w:t>
      </w:r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app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with</w:t>
      </w:r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Augmented</w:t>
      </w:r>
      <w:proofErr w:type="spellEnd"/>
      <w:r>
        <w:rPr>
          <w:b/>
          <w:bCs/>
          <w:sz w:val="24"/>
          <w:szCs w:val="24"/>
        </w:rPr>
        <w:t xml:space="preserve"> Reality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e</w:t>
      </w:r>
      <w:r>
        <w:rPr>
          <w:sz w:val="24"/>
          <w:szCs w:val="24"/>
        </w:rPr>
        <w:t>co-</w:t>
      </w:r>
      <w:r>
        <w:rPr>
          <w:sz w:val="24"/>
          <w:szCs w:val="24"/>
          <w:lang w:val="en-US"/>
        </w:rPr>
        <w:t>p</w:t>
      </w:r>
      <w:proofErr w:type="spellStart"/>
      <w:r>
        <w:rPr>
          <w:sz w:val="24"/>
          <w:szCs w:val="24"/>
        </w:rPr>
        <w:t>ackaging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digital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gifting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with split payments</w:t>
      </w:r>
      <w:r>
        <w:rPr>
          <w:sz w:val="24"/>
          <w:szCs w:val="24"/>
        </w:rPr>
        <w:t>, email</w:t>
      </w:r>
      <w:r>
        <w:rPr>
          <w:sz w:val="24"/>
          <w:szCs w:val="24"/>
          <w:lang w:val="en-US"/>
        </w:rPr>
        <w:t xml:space="preserve">s with links for </w:t>
      </w:r>
      <w:r>
        <w:rPr>
          <w:sz w:val="24"/>
          <w:szCs w:val="24"/>
        </w:rPr>
        <w:t xml:space="preserve">remote shopping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).</w:t>
      </w:r>
    </w:p>
    <w:p w:rsidR="00E12868" w:rsidRDefault="00E12868">
      <w:pPr>
        <w:spacing w:after="0" w:line="240" w:lineRule="auto"/>
        <w:rPr>
          <w:sz w:val="24"/>
          <w:szCs w:val="24"/>
        </w:rPr>
      </w:pPr>
    </w:p>
    <w:p w:rsidR="00E12868" w:rsidRDefault="00CD17D6">
      <w:pPr>
        <w:spacing w:after="0" w:line="240" w:lineRule="auto"/>
        <w:rPr>
          <w:color w:val="C00000"/>
          <w:sz w:val="28"/>
          <w:szCs w:val="28"/>
          <w:u w:color="C00000"/>
        </w:rPr>
      </w:pPr>
      <w:r>
        <w:rPr>
          <w:noProof/>
        </w:rPr>
        <w:drawing>
          <wp:inline distT="0" distB="0" distL="0" distR="0">
            <wp:extent cx="6120130" cy="3366135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6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/>
          <w:iCs/>
          <w:sz w:val="18"/>
          <w:szCs w:val="18"/>
        </w:rPr>
        <w:t xml:space="preserve">Gucci </w:t>
      </w:r>
      <w:r>
        <w:rPr>
          <w:i/>
          <w:iCs/>
          <w:sz w:val="18"/>
          <w:szCs w:val="18"/>
          <w:lang w:val="en-US"/>
        </w:rPr>
        <w:t xml:space="preserve">is an excellent example of creativity in the development of </w:t>
      </w:r>
      <w:proofErr w:type="spellStart"/>
      <w:r>
        <w:rPr>
          <w:i/>
          <w:iCs/>
          <w:sz w:val="18"/>
          <w:szCs w:val="18"/>
        </w:rPr>
        <w:t>user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experience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  <w:lang w:val="en-US"/>
        </w:rPr>
        <w:t>for</w:t>
      </w:r>
      <w:r>
        <w:rPr>
          <w:i/>
          <w:iCs/>
          <w:sz w:val="18"/>
          <w:szCs w:val="18"/>
        </w:rPr>
        <w:t xml:space="preserve"> online</w:t>
      </w:r>
      <w:r>
        <w:rPr>
          <w:i/>
          <w:iCs/>
          <w:sz w:val="18"/>
          <w:szCs w:val="18"/>
          <w:lang w:val="en-US"/>
        </w:rPr>
        <w:t xml:space="preserve"> shopping</w:t>
      </w:r>
      <w:r>
        <w:rPr>
          <w:i/>
          <w:iCs/>
          <w:sz w:val="18"/>
          <w:szCs w:val="18"/>
        </w:rPr>
        <w:t>.</w:t>
      </w:r>
      <w:r>
        <w:rPr>
          <w:lang w:val="en-US"/>
        </w:rPr>
        <w:t xml:space="preserve"> </w:t>
      </w:r>
      <w:r>
        <w:rPr>
          <w:i/>
          <w:iCs/>
          <w:sz w:val="18"/>
          <w:szCs w:val="18"/>
          <w:lang w:val="en-US"/>
        </w:rPr>
        <w:t xml:space="preserve">Here we see </w:t>
      </w:r>
      <w:r>
        <w:rPr>
          <w:i/>
          <w:iCs/>
          <w:sz w:val="18"/>
          <w:szCs w:val="18"/>
        </w:rPr>
        <w:t xml:space="preserve">Digital </w:t>
      </w:r>
      <w:proofErr w:type="spellStart"/>
      <w:r>
        <w:rPr>
          <w:i/>
          <w:iCs/>
          <w:sz w:val="18"/>
          <w:szCs w:val="18"/>
        </w:rPr>
        <w:t>Gifting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  <w:lang w:val="en-US"/>
        </w:rPr>
        <w:t>with</w:t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  <w:lang w:val="en-US"/>
        </w:rPr>
        <w:t>S</w:t>
      </w:r>
      <w:proofErr w:type="spellStart"/>
      <w:r>
        <w:rPr>
          <w:i/>
          <w:iCs/>
          <w:sz w:val="18"/>
          <w:szCs w:val="18"/>
        </w:rPr>
        <w:t>plit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Payments</w:t>
      </w:r>
      <w:proofErr w:type="spellEnd"/>
      <w:r>
        <w:rPr>
          <w:i/>
          <w:iCs/>
          <w:sz w:val="18"/>
          <w:szCs w:val="18"/>
        </w:rPr>
        <w:t>.</w:t>
      </w:r>
    </w:p>
    <w:p w:rsidR="00E12868" w:rsidRDefault="00E12868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</w:p>
    <w:p w:rsidR="00E12868" w:rsidRDefault="00E12868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</w:p>
    <w:p w:rsidR="00E12868" w:rsidRDefault="00CD17D6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  <w:r>
        <w:rPr>
          <w:color w:val="C00000"/>
          <w:sz w:val="28"/>
          <w:szCs w:val="28"/>
          <w:u w:color="C00000"/>
          <w:lang w:val="en-US"/>
        </w:rPr>
        <w:t xml:space="preserve">BEST </w:t>
      </w:r>
      <w:r>
        <w:rPr>
          <w:b/>
          <w:bCs/>
          <w:color w:val="C00000"/>
          <w:sz w:val="28"/>
          <w:szCs w:val="28"/>
          <w:u w:color="C00000"/>
          <w:lang w:val="en-US"/>
        </w:rPr>
        <w:t>CUSTOMER RELATIONS</w:t>
      </w:r>
      <w:r>
        <w:rPr>
          <w:color w:val="C00000"/>
          <w:sz w:val="28"/>
          <w:szCs w:val="28"/>
          <w:u w:color="C00000"/>
        </w:rPr>
        <w:t xml:space="preserve">: Best </w:t>
      </w:r>
      <w:proofErr w:type="spellStart"/>
      <w:r>
        <w:rPr>
          <w:color w:val="C00000"/>
          <w:sz w:val="28"/>
          <w:szCs w:val="28"/>
          <w:u w:color="C00000"/>
        </w:rPr>
        <w:t>Improver</w:t>
      </w:r>
      <w:proofErr w:type="spellEnd"/>
      <w:r>
        <w:rPr>
          <w:color w:val="C00000"/>
          <w:sz w:val="28"/>
          <w:szCs w:val="28"/>
          <w:u w:color="C00000"/>
        </w:rPr>
        <w:t xml:space="preserve"> 2018-2020 </w:t>
      </w:r>
    </w:p>
    <w:p w:rsidR="00E12868" w:rsidRDefault="00CD17D6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  <w:r>
        <w:rPr>
          <w:color w:val="C00000"/>
          <w:sz w:val="28"/>
          <w:szCs w:val="28"/>
          <w:u w:color="C00000"/>
          <w:lang w:val="en-US"/>
        </w:rPr>
        <w:t>joint winner</w:t>
      </w:r>
    </w:p>
    <w:p w:rsidR="00E12868" w:rsidRDefault="00CD17D6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  <w:r>
        <w:rPr>
          <w:noProof/>
        </w:rPr>
        <w:drawing>
          <wp:inline distT="0" distB="0" distL="0" distR="0">
            <wp:extent cx="1092200" cy="473233"/>
            <wp:effectExtent l="0" t="0" r="0" b="0"/>
            <wp:docPr id="1073741833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1" descr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732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12868" w:rsidRDefault="00E12868">
      <w:pPr>
        <w:spacing w:after="0" w:line="240" w:lineRule="auto"/>
        <w:jc w:val="center"/>
        <w:rPr>
          <w:sz w:val="24"/>
          <w:szCs w:val="24"/>
        </w:rPr>
      </w:pPr>
    </w:p>
    <w:p w:rsidR="00E12868" w:rsidRDefault="00CD17D6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Dior</w:t>
      </w:r>
      <w:r>
        <w:rPr>
          <w:sz w:val="24"/>
          <w:szCs w:val="24"/>
        </w:rPr>
        <w:t xml:space="preserve"> ha</w:t>
      </w:r>
      <w:r>
        <w:rPr>
          <w:sz w:val="24"/>
          <w:szCs w:val="24"/>
          <w:lang w:val="en-US"/>
        </w:rPr>
        <w:t xml:space="preserve">s worked hard in recent years to improve the </w:t>
      </w:r>
      <w:proofErr w:type="spellStart"/>
      <w:r>
        <w:rPr>
          <w:b/>
          <w:bCs/>
          <w:sz w:val="24"/>
          <w:szCs w:val="24"/>
        </w:rPr>
        <w:t>user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experience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en-US"/>
        </w:rPr>
        <w:t xml:space="preserve">of both its </w:t>
      </w:r>
      <w:r>
        <w:rPr>
          <w:b/>
          <w:bCs/>
          <w:sz w:val="24"/>
          <w:szCs w:val="24"/>
        </w:rPr>
        <w:t>e</w:t>
      </w:r>
      <w:r>
        <w:rPr>
          <w:b/>
          <w:bCs/>
          <w:sz w:val="24"/>
          <w:szCs w:val="24"/>
          <w:lang w:val="en-US"/>
        </w:rPr>
        <w:t>-</w:t>
      </w:r>
      <w:proofErr w:type="spellStart"/>
      <w:r>
        <w:rPr>
          <w:b/>
          <w:bCs/>
          <w:sz w:val="24"/>
          <w:szCs w:val="24"/>
        </w:rPr>
        <w:t>commerce</w:t>
      </w:r>
      <w:proofErr w:type="spellEnd"/>
      <w:r>
        <w:rPr>
          <w:b/>
          <w:bCs/>
          <w:sz w:val="24"/>
          <w:szCs w:val="24"/>
          <w:lang w:val="en-US"/>
        </w:rPr>
        <w:t xml:space="preserve"> platform and its website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lang w:val="en-US"/>
        </w:rPr>
        <w:t xml:space="preserve">it has also increased the </w:t>
      </w:r>
      <w:r>
        <w:rPr>
          <w:b/>
          <w:bCs/>
          <w:sz w:val="24"/>
          <w:szCs w:val="24"/>
          <w:lang w:val="en-US"/>
        </w:rPr>
        <w:t>payment options available</w:t>
      </w:r>
      <w:r>
        <w:rPr>
          <w:b/>
          <w:bCs/>
          <w:sz w:val="24"/>
          <w:szCs w:val="24"/>
        </w:rPr>
        <w:t xml:space="preserve"> online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PayPal</w:t>
      </w:r>
      <w:proofErr w:type="spellEnd"/>
      <w:r>
        <w:rPr>
          <w:sz w:val="24"/>
          <w:szCs w:val="24"/>
        </w:rPr>
        <w:t xml:space="preserve">, Apple </w:t>
      </w:r>
      <w:proofErr w:type="spellStart"/>
      <w:r>
        <w:rPr>
          <w:sz w:val="24"/>
          <w:szCs w:val="24"/>
        </w:rPr>
        <w:t>Pay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Bank</w:t>
      </w:r>
      <w:proofErr w:type="spellEnd"/>
      <w:r>
        <w:rPr>
          <w:sz w:val="24"/>
          <w:szCs w:val="24"/>
        </w:rPr>
        <w:t xml:space="preserve"> Transfer). </w:t>
      </w:r>
      <w:r>
        <w:rPr>
          <w:sz w:val="24"/>
          <w:szCs w:val="24"/>
          <w:lang w:val="en-US"/>
        </w:rPr>
        <w:t xml:space="preserve">Furthermore, it has introduced several </w:t>
      </w:r>
      <w:r>
        <w:rPr>
          <w:b/>
          <w:bCs/>
          <w:sz w:val="24"/>
          <w:szCs w:val="24"/>
          <w:lang w:val="en-US"/>
        </w:rPr>
        <w:t xml:space="preserve">innovative services </w:t>
      </w:r>
      <w:r>
        <w:rPr>
          <w:sz w:val="24"/>
          <w:szCs w:val="24"/>
          <w:lang w:val="en-US"/>
        </w:rPr>
        <w:t>such as the Facebook chatbot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a virtual perfume store, an app for v</w:t>
      </w:r>
      <w:proofErr w:type="spellStart"/>
      <w:r>
        <w:rPr>
          <w:sz w:val="24"/>
          <w:szCs w:val="24"/>
        </w:rPr>
        <w:t>irtual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try</w:t>
      </w:r>
      <w:proofErr w:type="spellEnd"/>
      <w:r>
        <w:rPr>
          <w:sz w:val="24"/>
          <w:szCs w:val="24"/>
        </w:rPr>
        <w:t>-on</w:t>
      </w:r>
      <w:r>
        <w:rPr>
          <w:sz w:val="24"/>
          <w:szCs w:val="24"/>
          <w:lang w:val="en-US"/>
        </w:rPr>
        <w:t>s 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proofErr w:type="spellStart"/>
      <w:r>
        <w:rPr>
          <w:sz w:val="24"/>
          <w:szCs w:val="24"/>
        </w:rPr>
        <w:t>ake</w:t>
      </w:r>
      <w:proofErr w:type="spellEnd"/>
      <w:r>
        <w:rPr>
          <w:sz w:val="24"/>
          <w:szCs w:val="24"/>
          <w:lang w:val="en-US"/>
        </w:rPr>
        <w:t>-</w:t>
      </w:r>
      <w:r>
        <w:rPr>
          <w:sz w:val="24"/>
          <w:szCs w:val="24"/>
        </w:rPr>
        <w:t xml:space="preserve">up </w:t>
      </w:r>
      <w:r>
        <w:rPr>
          <w:sz w:val="24"/>
          <w:szCs w:val="24"/>
          <w:lang w:val="en-US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</w:t>
      </w:r>
      <w:proofErr w:type="spellStart"/>
      <w:r>
        <w:rPr>
          <w:sz w:val="24"/>
          <w:szCs w:val="24"/>
        </w:rPr>
        <w:t>ugmented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</w:t>
      </w:r>
      <w:proofErr w:type="spellStart"/>
      <w:r>
        <w:rPr>
          <w:sz w:val="24"/>
          <w:szCs w:val="24"/>
        </w:rPr>
        <w:t>eality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on e</w:t>
      </w:r>
      <w:r>
        <w:rPr>
          <w:sz w:val="24"/>
          <w:szCs w:val="24"/>
        </w:rPr>
        <w:t>mail</w:t>
      </w:r>
      <w:r>
        <w:rPr>
          <w:sz w:val="24"/>
          <w:szCs w:val="24"/>
          <w:lang w:val="en-US"/>
        </w:rPr>
        <w:t>s</w:t>
      </w:r>
      <w:r>
        <w:rPr>
          <w:sz w:val="24"/>
          <w:szCs w:val="24"/>
        </w:rPr>
        <w:t xml:space="preserve"> via Instagram, </w:t>
      </w: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Snapchat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and</w:t>
      </w:r>
      <w:r>
        <w:rPr>
          <w:sz w:val="24"/>
          <w:szCs w:val="24"/>
        </w:rPr>
        <w:t xml:space="preserve"> web browser</w:t>
      </w:r>
      <w:r>
        <w:rPr>
          <w:sz w:val="24"/>
          <w:szCs w:val="24"/>
          <w:lang w:val="en-US"/>
        </w:rPr>
        <w:t>s</w:t>
      </w:r>
      <w:r>
        <w:rPr>
          <w:sz w:val="24"/>
          <w:szCs w:val="24"/>
        </w:rPr>
        <w:t>.</w:t>
      </w:r>
    </w:p>
    <w:p w:rsidR="00E12868" w:rsidRDefault="00E12868">
      <w:pPr>
        <w:spacing w:after="0" w:line="240" w:lineRule="auto"/>
        <w:jc w:val="both"/>
        <w:rPr>
          <w:sz w:val="24"/>
          <w:szCs w:val="24"/>
        </w:rPr>
      </w:pPr>
    </w:p>
    <w:p w:rsidR="00E12868" w:rsidRDefault="00CD17D6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3388996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8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89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12868" w:rsidRDefault="00E12868">
      <w:pPr>
        <w:spacing w:after="0" w:line="240" w:lineRule="auto"/>
        <w:jc w:val="both"/>
        <w:rPr>
          <w:sz w:val="24"/>
          <w:szCs w:val="24"/>
        </w:rPr>
      </w:pPr>
    </w:p>
    <w:p w:rsidR="00E12868" w:rsidRDefault="00CD17D6">
      <w:pPr>
        <w:spacing w:after="0" w:line="240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  <w:lang w:val="en-US"/>
        </w:rPr>
        <w:t xml:space="preserve">The sample shows the introduction of </w:t>
      </w:r>
      <w:proofErr w:type="spellStart"/>
      <w:r>
        <w:rPr>
          <w:i/>
          <w:iCs/>
          <w:sz w:val="18"/>
          <w:szCs w:val="18"/>
        </w:rPr>
        <w:t>Augmented</w:t>
      </w:r>
      <w:proofErr w:type="spellEnd"/>
      <w:r>
        <w:rPr>
          <w:i/>
          <w:iCs/>
          <w:sz w:val="18"/>
          <w:szCs w:val="18"/>
        </w:rPr>
        <w:t xml:space="preserve"> Reality </w:t>
      </w:r>
      <w:r>
        <w:rPr>
          <w:i/>
          <w:iCs/>
          <w:sz w:val="18"/>
          <w:szCs w:val="18"/>
          <w:lang w:val="en-US"/>
        </w:rPr>
        <w:t>by</w:t>
      </w:r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  <w:lang w:val="en-US"/>
        </w:rPr>
        <w:t>e</w:t>
      </w:r>
      <w:r>
        <w:rPr>
          <w:i/>
          <w:iCs/>
          <w:sz w:val="18"/>
          <w:szCs w:val="18"/>
        </w:rPr>
        <w:t>mail (via link)</w:t>
      </w:r>
      <w:r>
        <w:rPr>
          <w:i/>
          <w:iCs/>
          <w:sz w:val="18"/>
          <w:szCs w:val="18"/>
        </w:rPr>
        <w:br/>
      </w:r>
    </w:p>
    <w:p w:rsidR="006D5D31" w:rsidRDefault="006D5D31">
      <w:pPr>
        <w:spacing w:after="0" w:line="240" w:lineRule="auto"/>
        <w:rPr>
          <w:i/>
          <w:iCs/>
          <w:sz w:val="18"/>
          <w:szCs w:val="18"/>
        </w:rPr>
      </w:pPr>
    </w:p>
    <w:p w:rsidR="006D5D31" w:rsidRDefault="006D5D31">
      <w:pPr>
        <w:spacing w:after="0" w:line="240" w:lineRule="auto"/>
        <w:rPr>
          <w:i/>
          <w:iCs/>
          <w:sz w:val="18"/>
          <w:szCs w:val="18"/>
        </w:rPr>
      </w:pPr>
    </w:p>
    <w:p w:rsidR="006D5D31" w:rsidRDefault="006D5D31">
      <w:pPr>
        <w:spacing w:after="0" w:line="240" w:lineRule="auto"/>
        <w:rPr>
          <w:i/>
          <w:iCs/>
          <w:sz w:val="18"/>
          <w:szCs w:val="18"/>
        </w:rPr>
      </w:pPr>
    </w:p>
    <w:p w:rsidR="00E12868" w:rsidRDefault="00E12868">
      <w:pPr>
        <w:spacing w:after="0" w:line="240" w:lineRule="auto"/>
        <w:jc w:val="both"/>
        <w:rPr>
          <w:sz w:val="24"/>
          <w:szCs w:val="24"/>
        </w:rPr>
      </w:pPr>
    </w:p>
    <w:p w:rsidR="006D5D31" w:rsidRDefault="006D5D31">
      <w:pPr>
        <w:spacing w:after="0" w:line="240" w:lineRule="auto"/>
        <w:jc w:val="center"/>
        <w:rPr>
          <w:color w:val="C00000"/>
          <w:sz w:val="28"/>
          <w:szCs w:val="28"/>
          <w:u w:color="C00000"/>
          <w:lang w:val="en-US"/>
        </w:rPr>
      </w:pPr>
    </w:p>
    <w:p w:rsidR="00E12868" w:rsidRDefault="00CD17D6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  <w:r>
        <w:rPr>
          <w:color w:val="C00000"/>
          <w:sz w:val="28"/>
          <w:szCs w:val="28"/>
          <w:u w:color="C00000"/>
          <w:lang w:val="en-US"/>
        </w:rPr>
        <w:t xml:space="preserve">BEST </w:t>
      </w:r>
      <w:r>
        <w:rPr>
          <w:b/>
          <w:bCs/>
          <w:color w:val="C00000"/>
          <w:sz w:val="28"/>
          <w:szCs w:val="28"/>
          <w:u w:color="C00000"/>
          <w:lang w:val="en-US"/>
        </w:rPr>
        <w:t>CUSTOMER RELATIONS</w:t>
      </w:r>
      <w:r>
        <w:rPr>
          <w:color w:val="C00000"/>
          <w:sz w:val="28"/>
          <w:szCs w:val="28"/>
          <w:u w:color="C00000"/>
        </w:rPr>
        <w:t xml:space="preserve">: Best </w:t>
      </w:r>
      <w:proofErr w:type="spellStart"/>
      <w:r>
        <w:rPr>
          <w:color w:val="C00000"/>
          <w:sz w:val="28"/>
          <w:szCs w:val="28"/>
          <w:u w:color="C00000"/>
        </w:rPr>
        <w:t>Improver</w:t>
      </w:r>
      <w:proofErr w:type="spellEnd"/>
      <w:r>
        <w:rPr>
          <w:color w:val="C00000"/>
          <w:sz w:val="28"/>
          <w:szCs w:val="28"/>
          <w:u w:color="C00000"/>
        </w:rPr>
        <w:t xml:space="preserve"> 2018-2020 </w:t>
      </w:r>
    </w:p>
    <w:p w:rsidR="00E12868" w:rsidRDefault="00CD17D6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  <w:r>
        <w:rPr>
          <w:color w:val="C00000"/>
          <w:sz w:val="28"/>
          <w:szCs w:val="28"/>
          <w:u w:color="C00000"/>
          <w:lang w:val="en-US"/>
        </w:rPr>
        <w:t>joint winner</w:t>
      </w:r>
    </w:p>
    <w:p w:rsidR="00E12868" w:rsidRDefault="00CD17D6" w:rsidP="006D5D31">
      <w:pPr>
        <w:spacing w:after="0" w:line="240" w:lineRule="auto"/>
        <w:rPr>
          <w:color w:val="C00000"/>
          <w:sz w:val="28"/>
          <w:szCs w:val="28"/>
          <w:u w:color="C00000"/>
        </w:rPr>
      </w:pPr>
      <w:r>
        <w:rPr>
          <w:b/>
          <w:bCs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1965960</wp:posOffset>
            </wp:positionH>
            <wp:positionV relativeFrom="line">
              <wp:posOffset>427355</wp:posOffset>
            </wp:positionV>
            <wp:extent cx="2127250" cy="387350"/>
            <wp:effectExtent l="0" t="0" r="0" b="0"/>
            <wp:wrapTopAndBottom distT="0" distB="0"/>
            <wp:docPr id="1073741835" name="officeArt object" descr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icture 17" descr="Picture 17"/>
                    <pic:cNvPicPr>
                      <a:picLocks noChangeAspect="1"/>
                    </pic:cNvPicPr>
                  </pic:nvPicPr>
                  <pic:blipFill>
                    <a:blip r:embed="rId14"/>
                    <a:srcRect l="7957" t="53528" r="5981" b="22425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87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12868" w:rsidRDefault="00E12868">
      <w:pPr>
        <w:spacing w:after="0" w:line="240" w:lineRule="auto"/>
        <w:jc w:val="center"/>
        <w:rPr>
          <w:color w:val="C00000"/>
          <w:sz w:val="28"/>
          <w:szCs w:val="28"/>
          <w:u w:color="C00000"/>
        </w:rPr>
      </w:pPr>
    </w:p>
    <w:p w:rsidR="006D5D31" w:rsidRDefault="006D5D31" w:rsidP="006D5D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ppleSystemUIFont" w:hAnsi="AppleSystemUIFont" w:cs="AppleSystemUIFont"/>
          <w:color w:val="auto"/>
          <w:sz w:val="24"/>
          <w:szCs w:val="24"/>
        </w:rPr>
      </w:pP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Moncler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has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enhanced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omnichannel</w:t>
      </w:r>
      <w:proofErr w:type="spellEnd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services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by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including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store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virtual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appointments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,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expanding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online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payment</w:t>
      </w:r>
      <w:proofErr w:type="spellEnd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 and </w:t>
      </w:r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delivery</w:t>
      </w:r>
      <w:r>
        <w:rPr>
          <w:rFonts w:ascii="AppleSystemUIFont" w:hAnsi="AppleSystemUIFont" w:cs="AppleSystemUIFont"/>
          <w:color w:val="auto"/>
          <w:sz w:val="24"/>
          <w:szCs w:val="24"/>
        </w:rPr>
        <w:t xml:space="preserve"> (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Next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Day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,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Same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Day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,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Saturday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) </w:t>
      </w:r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and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return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(pick-up and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drop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-off) </w:t>
      </w:r>
      <w:proofErr w:type="spellStart"/>
      <w:proofErr w:type="gramStart"/>
      <w:r>
        <w:rPr>
          <w:rFonts w:ascii="AppleSystemUIFont" w:hAnsi="AppleSystemUIFont" w:cs="AppleSystemUIFont"/>
          <w:color w:val="auto"/>
          <w:sz w:val="24"/>
          <w:szCs w:val="24"/>
        </w:rPr>
        <w:t>options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)</w:t>
      </w:r>
      <w:proofErr w:type="gram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.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It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has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also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invested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in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development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of </w:t>
      </w:r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in-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store</w:t>
      </w:r>
      <w:proofErr w:type="spellEnd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digital</w:t>
      </w:r>
      <w:proofErr w:type="spellEnd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services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,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focusing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on a full mobile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digital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experience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: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digital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data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collection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, mobile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payments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,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endless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aisle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and mobile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after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sales.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It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has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also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made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available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to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both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the client and the client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advisor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the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possibility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of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making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remote sales (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buy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from home).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Finally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,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it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has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strengthened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the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digital</w:t>
      </w:r>
      <w:proofErr w:type="spellEnd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 xml:space="preserve"> </w:t>
      </w:r>
      <w:proofErr w:type="spellStart"/>
      <w:r w:rsidRPr="006D5D31">
        <w:rPr>
          <w:rFonts w:ascii="AppleSystemUIFont" w:hAnsi="AppleSystemUIFont" w:cs="AppleSystemUIFont"/>
          <w:b/>
          <w:bCs/>
          <w:color w:val="auto"/>
          <w:sz w:val="24"/>
          <w:szCs w:val="24"/>
        </w:rPr>
        <w:t>interaction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with the consumer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through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digital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postcards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, live-streaming and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digital</w:t>
      </w:r>
      <w:proofErr w:type="spellEnd"/>
      <w:r>
        <w:rPr>
          <w:rFonts w:ascii="AppleSystemUIFont" w:hAnsi="AppleSystemUIFont" w:cs="AppleSystemUIFont"/>
          <w:color w:val="auto"/>
          <w:sz w:val="24"/>
          <w:szCs w:val="24"/>
        </w:rPr>
        <w:t xml:space="preserve"> </w:t>
      </w:r>
      <w:proofErr w:type="spellStart"/>
      <w:r>
        <w:rPr>
          <w:rFonts w:ascii="AppleSystemUIFont" w:hAnsi="AppleSystemUIFont" w:cs="AppleSystemUIFont"/>
          <w:color w:val="auto"/>
          <w:sz w:val="24"/>
          <w:szCs w:val="24"/>
        </w:rPr>
        <w:t>appointments</w:t>
      </w:r>
      <w:proofErr w:type="spellEnd"/>
    </w:p>
    <w:p w:rsidR="00E12868" w:rsidRDefault="00E12868">
      <w:pPr>
        <w:spacing w:after="0" w:line="240" w:lineRule="auto"/>
        <w:jc w:val="both"/>
        <w:rPr>
          <w:sz w:val="24"/>
          <w:szCs w:val="24"/>
        </w:rPr>
      </w:pPr>
    </w:p>
    <w:p w:rsidR="00E12868" w:rsidRDefault="00CD17D6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3380105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0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0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12868" w:rsidRDefault="00E12868">
      <w:pPr>
        <w:spacing w:after="0" w:line="240" w:lineRule="auto"/>
        <w:rPr>
          <w:sz w:val="24"/>
          <w:szCs w:val="24"/>
        </w:rPr>
      </w:pPr>
    </w:p>
    <w:p w:rsidR="00E12868" w:rsidRDefault="00CD17D6">
      <w:pPr>
        <w:spacing w:after="0" w:line="240" w:lineRule="auto"/>
        <w:rPr>
          <w:sz w:val="24"/>
          <w:szCs w:val="24"/>
        </w:rPr>
      </w:pPr>
      <w:r>
        <w:rPr>
          <w:i/>
          <w:iCs/>
          <w:sz w:val="18"/>
          <w:szCs w:val="18"/>
          <w:lang w:val="en-US"/>
        </w:rPr>
        <w:t xml:space="preserve">The </w:t>
      </w:r>
      <w:proofErr w:type="spellStart"/>
      <w:r>
        <w:rPr>
          <w:i/>
          <w:iCs/>
          <w:sz w:val="18"/>
          <w:szCs w:val="18"/>
        </w:rPr>
        <w:t>Moncler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  <w:lang w:val="en-US"/>
        </w:rPr>
        <w:t xml:space="preserve">example shows how </w:t>
      </w:r>
      <w:r>
        <w:rPr>
          <w:i/>
          <w:iCs/>
          <w:sz w:val="18"/>
          <w:szCs w:val="18"/>
        </w:rPr>
        <w:t xml:space="preserve">email marketing </w:t>
      </w:r>
      <w:r>
        <w:rPr>
          <w:i/>
          <w:iCs/>
          <w:sz w:val="18"/>
          <w:szCs w:val="18"/>
          <w:lang w:val="en-US"/>
        </w:rPr>
        <w:t xml:space="preserve">is an important vehicle for all the new initiatives, such as the option of booking a </w:t>
      </w:r>
      <w:r>
        <w:rPr>
          <w:i/>
          <w:iCs/>
          <w:sz w:val="18"/>
          <w:szCs w:val="18"/>
        </w:rPr>
        <w:t xml:space="preserve">Virtual </w:t>
      </w:r>
      <w:proofErr w:type="spellStart"/>
      <w:r>
        <w:rPr>
          <w:i/>
          <w:iCs/>
          <w:sz w:val="18"/>
          <w:szCs w:val="18"/>
        </w:rPr>
        <w:t>Appointment</w:t>
      </w:r>
      <w:proofErr w:type="spellEnd"/>
      <w:r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  <w:lang w:val="en-US"/>
        </w:rPr>
        <w:t xml:space="preserve">with a simple click on the </w:t>
      </w:r>
      <w:r>
        <w:rPr>
          <w:i/>
          <w:iCs/>
          <w:sz w:val="18"/>
          <w:szCs w:val="18"/>
        </w:rPr>
        <w:t>newsletter</w:t>
      </w:r>
      <w:r>
        <w:rPr>
          <w:sz w:val="24"/>
          <w:szCs w:val="24"/>
        </w:rPr>
        <w:t xml:space="preserve"> </w:t>
      </w:r>
    </w:p>
    <w:p w:rsidR="00E12868" w:rsidRDefault="00E12868">
      <w:pPr>
        <w:spacing w:after="0" w:line="240" w:lineRule="auto"/>
        <w:rPr>
          <w:sz w:val="24"/>
          <w:szCs w:val="24"/>
        </w:rPr>
      </w:pPr>
    </w:p>
    <w:p w:rsidR="00E12868" w:rsidRDefault="00E12868">
      <w:pPr>
        <w:spacing w:after="0" w:line="240" w:lineRule="auto"/>
        <w:rPr>
          <w:sz w:val="24"/>
          <w:szCs w:val="24"/>
        </w:rPr>
      </w:pPr>
    </w:p>
    <w:p w:rsidR="00E12868" w:rsidRDefault="00E12868">
      <w:pPr>
        <w:spacing w:after="0" w:line="240" w:lineRule="auto"/>
        <w:rPr>
          <w:sz w:val="24"/>
          <w:szCs w:val="24"/>
        </w:rPr>
      </w:pPr>
    </w:p>
    <w:p w:rsidR="00E12868" w:rsidRDefault="00CD17D6">
      <w:pPr>
        <w:rPr>
          <w:b/>
          <w:bCs/>
        </w:rPr>
      </w:pPr>
      <w:r>
        <w:rPr>
          <w:b/>
          <w:bCs/>
          <w:lang w:val="en-US"/>
        </w:rPr>
        <w:t>Press contacts</w:t>
      </w:r>
      <w:r>
        <w:rPr>
          <w:b/>
          <w:bCs/>
        </w:rPr>
        <w:t>:</w:t>
      </w:r>
    </w:p>
    <w:p w:rsidR="00E12868" w:rsidRDefault="00CD17D6">
      <w:p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Altagamma</w:t>
      </w:r>
      <w:proofErr w:type="spellEnd"/>
    </w:p>
    <w:p w:rsidR="00E12868" w:rsidRDefault="00CD17D6">
      <w:pPr>
        <w:spacing w:after="0" w:line="240" w:lineRule="auto"/>
      </w:pPr>
      <w:r>
        <w:t xml:space="preserve">Edoardo </w:t>
      </w:r>
      <w:proofErr w:type="spellStart"/>
      <w:r>
        <w:t>Carloni</w:t>
      </w:r>
      <w:proofErr w:type="spellEnd"/>
      <w:r>
        <w:t xml:space="preserve"> (</w:t>
      </w:r>
      <w:r>
        <w:rPr>
          <w:lang w:val="en-US"/>
        </w:rPr>
        <w:t>Head of Communications</w:t>
      </w:r>
      <w:r>
        <w:t xml:space="preserve">) - </w:t>
      </w:r>
      <w:hyperlink r:id="rId16" w:history="1">
        <w:r>
          <w:rPr>
            <w:rStyle w:val="Hyperlink0"/>
          </w:rPr>
          <w:t>carloni@altagamma.it</w:t>
        </w:r>
      </w:hyperlink>
      <w:r>
        <w:t xml:space="preserve"> </w:t>
      </w:r>
      <w:proofErr w:type="gramStart"/>
      <w:r>
        <w:t>-  T</w:t>
      </w:r>
      <w:proofErr w:type="gramEnd"/>
      <w:r>
        <w:t xml:space="preserve">  02 36636307 - M 3391618463</w:t>
      </w:r>
    </w:p>
    <w:p w:rsidR="00E12868" w:rsidRDefault="00CD17D6">
      <w:pPr>
        <w:spacing w:after="0" w:line="240" w:lineRule="auto"/>
      </w:pPr>
      <w:r>
        <w:t xml:space="preserve">Giorgio </w:t>
      </w:r>
      <w:proofErr w:type="spellStart"/>
      <w:r>
        <w:t>Bocchieri</w:t>
      </w:r>
      <w:proofErr w:type="spellEnd"/>
      <w:r>
        <w:t xml:space="preserve"> (</w:t>
      </w:r>
      <w:proofErr w:type="spellStart"/>
      <w:r>
        <w:t>Com</w:t>
      </w:r>
      <w:r>
        <w:rPr>
          <w:lang w:val="en-US"/>
        </w:rPr>
        <w:t>munications</w:t>
      </w:r>
      <w:proofErr w:type="spellEnd"/>
      <w:r>
        <w:t xml:space="preserve">) – </w:t>
      </w:r>
      <w:hyperlink r:id="rId17" w:history="1">
        <w:r>
          <w:rPr>
            <w:rStyle w:val="Hyperlink0"/>
          </w:rPr>
          <w:t>bocchieri@altagamma.it</w:t>
        </w:r>
      </w:hyperlink>
      <w:r>
        <w:t xml:space="preserve"> – </w:t>
      </w:r>
      <w:proofErr w:type="gramStart"/>
      <w:r>
        <w:t>T  02</w:t>
      </w:r>
      <w:proofErr w:type="gramEnd"/>
      <w:r>
        <w:t xml:space="preserve"> 36636309 - M 3346853078</w:t>
      </w:r>
    </w:p>
    <w:p w:rsidR="00E12868" w:rsidRDefault="00E12868">
      <w:pPr>
        <w:spacing w:after="0" w:line="240" w:lineRule="auto"/>
      </w:pPr>
    </w:p>
    <w:p w:rsidR="00E12868" w:rsidRDefault="00CD17D6">
      <w:p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Contactlab</w:t>
      </w:r>
      <w:proofErr w:type="spellEnd"/>
    </w:p>
    <w:p w:rsidR="00E12868" w:rsidRDefault="00CD17D6">
      <w:pPr>
        <w:spacing w:after="0" w:line="240" w:lineRule="auto"/>
        <w:rPr>
          <w:color w:val="808080"/>
          <w:u w:color="808080"/>
        </w:rPr>
      </w:pPr>
      <w:r>
        <w:t xml:space="preserve">Viola Venturelli (PR Manager) - </w:t>
      </w:r>
      <w:hyperlink r:id="rId18" w:history="1">
        <w:r>
          <w:rPr>
            <w:rStyle w:val="Hyperlink1"/>
          </w:rPr>
          <w:t>viola.venturelli@contactlab.com</w:t>
        </w:r>
      </w:hyperlink>
      <w:r>
        <w:rPr>
          <w:rStyle w:val="Hyperlink1"/>
        </w:rPr>
        <w:t xml:space="preserve"> - </w:t>
      </w:r>
      <w:r>
        <w:t>M. +39 348 7822 561</w:t>
      </w:r>
    </w:p>
    <w:p w:rsidR="00E12868" w:rsidRDefault="00CD17D6">
      <w:pPr>
        <w:spacing w:after="0" w:line="240" w:lineRule="auto"/>
      </w:pPr>
      <w:r>
        <w:t xml:space="preserve"> </w:t>
      </w:r>
    </w:p>
    <w:p w:rsidR="00E12868" w:rsidRDefault="00E12868">
      <w:pPr>
        <w:jc w:val="both"/>
        <w:rPr>
          <w:b/>
          <w:bCs/>
          <w:color w:val="404040"/>
          <w:u w:color="404040"/>
          <w:lang w:val="en-US"/>
        </w:rPr>
      </w:pPr>
    </w:p>
    <w:p w:rsidR="00E12868" w:rsidRDefault="00CD17D6">
      <w:r>
        <w:rPr>
          <w:rFonts w:ascii="Arial Unicode MS" w:hAnsi="Arial Unicode MS"/>
          <w:color w:val="404040"/>
          <w:u w:color="404040"/>
          <w:lang w:val="en-US"/>
        </w:rPr>
        <w:br w:type="page"/>
      </w:r>
    </w:p>
    <w:p w:rsidR="00E12868" w:rsidRDefault="00CD17D6">
      <w:pPr>
        <w:jc w:val="both"/>
        <w:rPr>
          <w:b/>
          <w:bCs/>
          <w:color w:val="404040"/>
          <w:u w:color="404040"/>
        </w:rPr>
      </w:pPr>
      <w:r>
        <w:rPr>
          <w:b/>
          <w:bCs/>
          <w:color w:val="404040"/>
          <w:u w:color="404040"/>
        </w:rPr>
        <w:lastRenderedPageBreak/>
        <w:t>ALTAGAMMA</w:t>
      </w:r>
      <w:r>
        <w:rPr>
          <w:b/>
          <w:bCs/>
          <w:color w:val="404040"/>
          <w:u w:color="404040"/>
          <w:lang w:val="en-US"/>
        </w:rPr>
        <w:t xml:space="preserve"> FOUNDATION</w:t>
      </w:r>
    </w:p>
    <w:p w:rsidR="00E12868" w:rsidRDefault="00CD17D6">
      <w:pPr>
        <w:pStyle w:val="xmsonormal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  <w:lang w:val="en-US"/>
        </w:rPr>
        <w:t xml:space="preserve">Since </w:t>
      </w:r>
      <w:r>
        <w:rPr>
          <w:rFonts w:ascii="Calibri" w:hAnsi="Calibri"/>
          <w:sz w:val="22"/>
          <w:szCs w:val="22"/>
        </w:rPr>
        <w:t>1992</w:t>
      </w:r>
      <w:r>
        <w:rPr>
          <w:rFonts w:ascii="Calibri" w:hAnsi="Calibri"/>
          <w:sz w:val="22"/>
          <w:szCs w:val="22"/>
          <w:lang w:val="en-US"/>
        </w:rPr>
        <w:t xml:space="preserve">, the </w:t>
      </w:r>
      <w:proofErr w:type="spellStart"/>
      <w:r>
        <w:rPr>
          <w:rFonts w:ascii="Calibri" w:hAnsi="Calibri"/>
          <w:sz w:val="22"/>
          <w:szCs w:val="22"/>
          <w:lang w:val="en-US"/>
        </w:rPr>
        <w:t>Altagamma</w:t>
      </w:r>
      <w:proofErr w:type="spellEnd"/>
      <w:r>
        <w:rPr>
          <w:rFonts w:ascii="Calibri" w:hAnsi="Calibri"/>
          <w:sz w:val="22"/>
          <w:szCs w:val="22"/>
          <w:lang w:val="en-US"/>
        </w:rPr>
        <w:t xml:space="preserve"> Foundation has brought together brands in Italian High-End Cultural and Creative Industries</w:t>
      </w:r>
      <w:r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  <w:lang w:val="en-US"/>
        </w:rPr>
        <w:t xml:space="preserve">encouraging growth and competitiveness and simultaneously offering a contribution to the national economic system. The </w:t>
      </w:r>
      <w:proofErr w:type="spellStart"/>
      <w:r>
        <w:rPr>
          <w:rFonts w:ascii="Calibri" w:hAnsi="Calibri"/>
          <w:sz w:val="22"/>
          <w:szCs w:val="22"/>
          <w:lang w:val="en-US"/>
        </w:rPr>
        <w:t>organisation</w:t>
      </w:r>
      <w:proofErr w:type="spellEnd"/>
      <w:r>
        <w:rPr>
          <w:rFonts w:ascii="Calibri" w:hAnsi="Calibri"/>
          <w:sz w:val="22"/>
          <w:szCs w:val="22"/>
          <w:lang w:val="en-US"/>
        </w:rPr>
        <w:t xml:space="preserve"> is </w:t>
      </w:r>
      <w:proofErr w:type="spellStart"/>
      <w:r>
        <w:rPr>
          <w:rFonts w:ascii="Calibri" w:hAnsi="Calibri"/>
          <w:sz w:val="22"/>
          <w:szCs w:val="22"/>
          <w:lang w:val="en-US"/>
        </w:rPr>
        <w:t>characterised</w:t>
      </w:r>
      <w:proofErr w:type="spellEnd"/>
      <w:r>
        <w:rPr>
          <w:rFonts w:ascii="Calibri" w:hAnsi="Calibri"/>
          <w:sz w:val="22"/>
          <w:szCs w:val="22"/>
          <w:lang w:val="en-US"/>
        </w:rPr>
        <w:t xml:space="preserve"> by its intersectoral </w:t>
      </w:r>
      <w:proofErr w:type="gramStart"/>
      <w:r>
        <w:rPr>
          <w:rFonts w:ascii="Calibri" w:hAnsi="Calibri"/>
          <w:sz w:val="22"/>
          <w:szCs w:val="22"/>
          <w:lang w:val="en-US"/>
        </w:rPr>
        <w:t>representation</w:t>
      </w:r>
      <w:r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  <w:lang w:val="en-US"/>
        </w:rPr>
        <w:t>and</w:t>
      </w:r>
      <w:proofErr w:type="gramEnd"/>
      <w:r>
        <w:rPr>
          <w:rFonts w:ascii="Calibri" w:hAnsi="Calibri"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includ</w:t>
      </w:r>
      <w:proofErr w:type="spellEnd"/>
      <w:r>
        <w:rPr>
          <w:rFonts w:ascii="Calibri" w:hAnsi="Calibri"/>
          <w:sz w:val="22"/>
          <w:szCs w:val="22"/>
          <w:lang w:val="en-US"/>
        </w:rPr>
        <w:t xml:space="preserve">es all the high-end Made in Italy sectors - fashion, design, food, yachts, automotive, wellness, </w:t>
      </w:r>
      <w:proofErr w:type="spellStart"/>
      <w:r>
        <w:rPr>
          <w:rFonts w:ascii="Calibri" w:hAnsi="Calibri"/>
          <w:sz w:val="22"/>
          <w:szCs w:val="22"/>
          <w:lang w:val="en-US"/>
        </w:rPr>
        <w:t>jewellery</w:t>
      </w:r>
      <w:proofErr w:type="spellEnd"/>
      <w:r>
        <w:rPr>
          <w:rFonts w:ascii="Calibri" w:hAnsi="Calibri"/>
          <w:sz w:val="22"/>
          <w:szCs w:val="22"/>
          <w:lang w:val="en-US"/>
        </w:rPr>
        <w:t xml:space="preserve"> and hospitality</w:t>
      </w:r>
      <w:r>
        <w:rPr>
          <w:rFonts w:ascii="Calibri" w:hAnsi="Calibri"/>
          <w:sz w:val="23"/>
          <w:szCs w:val="23"/>
          <w:u w:color="212121"/>
          <w:lang w:val="en-US"/>
        </w:rPr>
        <w:t>. The high-end sector in Italy is worth 115 billion euros, employs 400,000 people and acts as a vehicle and ambassador for our values worldwide.</w:t>
      </w:r>
      <w:r>
        <w:rPr>
          <w:rFonts w:ascii="Calibri" w:hAnsi="Calibri"/>
          <w:sz w:val="22"/>
          <w:szCs w:val="22"/>
          <w:u w:color="212121"/>
        </w:rPr>
        <w:t xml:space="preserve"> www.altagamma.it</w:t>
      </w:r>
    </w:p>
    <w:p w:rsidR="00E12868" w:rsidRDefault="00E12868">
      <w:pPr>
        <w:jc w:val="both"/>
        <w:rPr>
          <w:u w:val="single"/>
        </w:rPr>
      </w:pPr>
    </w:p>
    <w:p w:rsidR="00E12868" w:rsidRDefault="00CD17D6">
      <w:pPr>
        <w:jc w:val="both"/>
      </w:pPr>
      <w:r>
        <w:rPr>
          <w:b/>
          <w:bCs/>
        </w:rPr>
        <w:t>CONTACTLAB</w:t>
      </w:r>
    </w:p>
    <w:p w:rsidR="00E12868" w:rsidRDefault="00CD17D6">
      <w:pPr>
        <w:spacing w:after="0" w:line="240" w:lineRule="auto"/>
        <w:jc w:val="both"/>
      </w:pPr>
      <w:r>
        <w:rPr>
          <w:lang w:val="en-US"/>
        </w:rPr>
        <w:t xml:space="preserve">Since </w:t>
      </w:r>
      <w:r>
        <w:t xml:space="preserve">1998 </w:t>
      </w:r>
      <w:r>
        <w:rPr>
          <w:lang w:val="en-US"/>
        </w:rPr>
        <w:t>we have supplied products and services which help brands to make best use of their</w:t>
      </w:r>
      <w:r>
        <w:t xml:space="preserve"> Customer Engagement</w:t>
      </w:r>
      <w:r>
        <w:rPr>
          <w:lang w:val="en-US"/>
        </w:rPr>
        <w:t xml:space="preserve"> strategies. Our experts work hard to get the best results from technology, whether owned by </w:t>
      </w:r>
      <w:proofErr w:type="spellStart"/>
      <w:r>
        <w:t>Contactlab</w:t>
      </w:r>
      <w:proofErr w:type="spellEnd"/>
      <w:r>
        <w:t xml:space="preserve"> </w:t>
      </w:r>
      <w:r>
        <w:rPr>
          <w:lang w:val="en-US"/>
        </w:rPr>
        <w:t xml:space="preserve">or by third-party suppliers </w:t>
      </w:r>
      <w:r>
        <w:t>(</w:t>
      </w:r>
      <w:proofErr w:type="spellStart"/>
      <w:r>
        <w:t>Salesforce</w:t>
      </w:r>
      <w:proofErr w:type="spellEnd"/>
      <w:r>
        <w:t xml:space="preserve">, Oracle, Adobe), </w:t>
      </w:r>
      <w:r>
        <w:rPr>
          <w:lang w:val="en-US"/>
        </w:rPr>
        <w:t>in order to build</w:t>
      </w:r>
      <w:r>
        <w:t xml:space="preserve"> </w:t>
      </w:r>
      <w:proofErr w:type="spellStart"/>
      <w:r>
        <w:t>customer</w:t>
      </w:r>
      <w:proofErr w:type="spellEnd"/>
      <w:r>
        <w:t xml:space="preserve"> </w:t>
      </w:r>
      <w:proofErr w:type="gramStart"/>
      <w:r>
        <w:t xml:space="preserve">engagement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programmes</w:t>
      </w:r>
      <w:proofErr w:type="spellEnd"/>
      <w:proofErr w:type="gramEnd"/>
      <w:r>
        <w:rPr>
          <w:lang w:val="en-US"/>
        </w:rPr>
        <w:t xml:space="preserve"> that become success stories.</w:t>
      </w:r>
    </w:p>
    <w:p w:rsidR="00FF220B" w:rsidRDefault="00CD17D6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The </w:t>
      </w:r>
      <w:proofErr w:type="spellStart"/>
      <w:r>
        <w:t>Contactlab</w:t>
      </w:r>
      <w:proofErr w:type="spellEnd"/>
      <w:r>
        <w:t xml:space="preserve"> Marketing </w:t>
      </w:r>
      <w:proofErr w:type="spellStart"/>
      <w:r>
        <w:t>Cloud</w:t>
      </w:r>
      <w:proofErr w:type="spellEnd"/>
      <w:r>
        <w:t xml:space="preserve"> e</w:t>
      </w:r>
      <w:proofErr w:type="spellStart"/>
      <w:r>
        <w:rPr>
          <w:lang w:val="en-US"/>
        </w:rPr>
        <w:t>xpands</w:t>
      </w:r>
      <w:proofErr w:type="spellEnd"/>
      <w:r>
        <w:rPr>
          <w:lang w:val="en-US"/>
        </w:rPr>
        <w:t xml:space="preserve"> our market-leading software solution for multi-channel sending with a suite of products for the collection and interpretation of the activities</w:t>
      </w:r>
      <w:r>
        <w:t xml:space="preserve"> (</w:t>
      </w:r>
      <w:proofErr w:type="spellStart"/>
      <w:r>
        <w:t>digital</w:t>
      </w:r>
      <w:proofErr w:type="spellEnd"/>
      <w:r>
        <w:rPr>
          <w:lang w:val="en-US"/>
        </w:rPr>
        <w:t xml:space="preserve"> and otherwise) of contacts, segmentation and planning of campaigns and </w:t>
      </w:r>
      <w:proofErr w:type="spellStart"/>
      <w:r>
        <w:rPr>
          <w:lang w:val="en-US"/>
        </w:rPr>
        <w:t>personalising</w:t>
      </w:r>
      <w:proofErr w:type="spellEnd"/>
      <w:r>
        <w:rPr>
          <w:lang w:val="en-US"/>
        </w:rPr>
        <w:t xml:space="preserve"> communication, enabling brands to build a one-to-one relationship with their customers. </w:t>
      </w:r>
    </w:p>
    <w:p w:rsidR="00E12868" w:rsidRDefault="00CD17D6">
      <w:pPr>
        <w:spacing w:after="0" w:line="240" w:lineRule="auto"/>
        <w:jc w:val="both"/>
      </w:pPr>
      <w:r>
        <w:rPr>
          <w:lang w:val="en-US"/>
        </w:rPr>
        <w:t>For more information</w:t>
      </w:r>
      <w:r>
        <w:t xml:space="preserve">: </w:t>
      </w:r>
      <w:hyperlink r:id="rId19" w:history="1">
        <w:r>
          <w:rPr>
            <w:rStyle w:val="Hyperlink2"/>
          </w:rPr>
          <w:t>https://contactlab.com/it</w:t>
        </w:r>
      </w:hyperlink>
    </w:p>
    <w:p w:rsidR="00E12868" w:rsidRDefault="00E12868"/>
    <w:sectPr w:rsidR="00E12868">
      <w:headerReference w:type="default" r:id="rId20"/>
      <w:footerReference w:type="default" r:id="rId21"/>
      <w:pgSz w:w="11900" w:h="16840"/>
      <w:pgMar w:top="2239" w:right="1134" w:bottom="1134" w:left="1134" w:header="59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B75DA" w:rsidRDefault="007B75DA">
      <w:pPr>
        <w:spacing w:after="0" w:line="240" w:lineRule="auto"/>
      </w:pPr>
      <w:r>
        <w:separator/>
      </w:r>
    </w:p>
  </w:endnote>
  <w:endnote w:type="continuationSeparator" w:id="0">
    <w:p w:rsidR="007B75DA" w:rsidRDefault="007B7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Italic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Bold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2868" w:rsidRDefault="00E1286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B75DA" w:rsidRDefault="007B75DA">
      <w:pPr>
        <w:spacing w:after="0" w:line="240" w:lineRule="auto"/>
      </w:pPr>
      <w:r>
        <w:separator/>
      </w:r>
    </w:p>
  </w:footnote>
  <w:footnote w:type="continuationSeparator" w:id="0">
    <w:p w:rsidR="007B75DA" w:rsidRDefault="007B7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2868" w:rsidRDefault="00CD17D6">
    <w:pPr>
      <w:pStyle w:val="Intestazione"/>
      <w:tabs>
        <w:tab w:val="clear" w:pos="9638"/>
        <w:tab w:val="right" w:pos="9612"/>
      </w:tabs>
      <w:jc w:val="cent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5321300</wp:posOffset>
          </wp:positionH>
          <wp:positionV relativeFrom="page">
            <wp:posOffset>137184</wp:posOffset>
          </wp:positionV>
          <wp:extent cx="1675765" cy="403225"/>
          <wp:effectExtent l="0" t="0" r="0" b="0"/>
          <wp:wrapNone/>
          <wp:docPr id="1073741825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3" descr="Picture 3"/>
                  <pic:cNvPicPr>
                    <a:picLocks noChangeAspect="1"/>
                  </pic:cNvPicPr>
                </pic:nvPicPr>
                <pic:blipFill>
                  <a:blip r:embed="rId1"/>
                  <a:srcRect t="30350" b="37202"/>
                  <a:stretch>
                    <a:fillRect/>
                  </a:stretch>
                </pic:blipFill>
                <pic:spPr>
                  <a:xfrm>
                    <a:off x="0" y="0"/>
                    <a:ext cx="1675765" cy="403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527050</wp:posOffset>
          </wp:positionH>
          <wp:positionV relativeFrom="page">
            <wp:posOffset>571500</wp:posOffset>
          </wp:positionV>
          <wp:extent cx="1524000" cy="412750"/>
          <wp:effectExtent l="0" t="0" r="0" b="0"/>
          <wp:wrapNone/>
          <wp:docPr id="1073741826" name="officeArt object" descr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5" descr="Picture 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24000" cy="4127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868"/>
    <w:rsid w:val="006D5D31"/>
    <w:rsid w:val="00753A59"/>
    <w:rsid w:val="007B75DA"/>
    <w:rsid w:val="00C0115F"/>
    <w:rsid w:val="00CD17D6"/>
    <w:rsid w:val="00E12868"/>
    <w:rsid w:val="00FF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98F7A"/>
  <w15:docId w15:val="{BD32C409-414C-714B-93D2-2595FC46F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xmsonormal">
    <w:name w:val="x_msonormal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2">
    <w:name w:val="Hyperlink.2"/>
    <w:basedOn w:val="None"/>
    <w:rPr>
      <w:color w:val="DCA10D"/>
      <w:u w:val="single" w:color="DCA10D"/>
      <w14:textOutline w14:w="0" w14:cap="rnd" w14:cmpd="sng" w14:algn="ctr">
        <w14:noFill/>
        <w14:prstDash w14:val="solid"/>
        <w14:bevel/>
      </w14:textOutline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220B"/>
    <w:rPr>
      <w:rFonts w:ascii="Tahoma" w:hAnsi="Tahoma" w:cs="Tahoma"/>
      <w:color w:val="000000"/>
      <w:sz w:val="16"/>
      <w:szCs w:val="16"/>
      <w:u w:color="00000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D5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D5D31"/>
    <w:rPr>
      <w:rFonts w:ascii="Courier New" w:eastAsia="Times New Roman" w:hAnsi="Courier New" w:cs="Courier New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71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viola.venturelli@contactlab.com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bocchieri@altagamma.it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carloni@altagamma.it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contactlab.com/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1549</Words>
  <Characters>8834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edoardo carloni</cp:lastModifiedBy>
  <cp:revision>2</cp:revision>
  <dcterms:created xsi:type="dcterms:W3CDTF">2020-12-04T14:04:00Z</dcterms:created>
  <dcterms:modified xsi:type="dcterms:W3CDTF">2020-12-04T14:04:00Z</dcterms:modified>
</cp:coreProperties>
</file>